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9C27C11" w14:textId="77777777" w:rsidR="00D852C1" w:rsidRPr="002C5EEC" w:rsidRDefault="00F82025" w:rsidP="002C5EEC">
      <w:pPr>
        <w:spacing w:before="0" w:beforeAutospacing="0" w:after="0" w:afterAutospacing="0"/>
        <w:contextualSpacing/>
        <w:jc w:val="center"/>
        <w:rPr>
          <w:rFonts w:ascii="ACADEMY ENGRAVED LET PLAIN:1.0" w:eastAsia="Times New Roman" w:hAnsi="ACADEMY ENGRAVED LET PLAIN:1.0" w:cstheme="minorHAnsi"/>
          <w:b/>
          <w:bCs/>
          <w:color w:val="000000" w:themeColor="text1"/>
          <w:kern w:val="36"/>
          <w:sz w:val="40"/>
          <w:szCs w:val="40"/>
          <w:lang w:eastAsia="it-IT"/>
          <w14:ligatures w14:val="none"/>
        </w:rPr>
      </w:pPr>
      <w:r w:rsidRPr="002C5EEC">
        <w:rPr>
          <w:rFonts w:ascii="ACADEMY ENGRAVED LET PLAIN:1.0" w:eastAsia="Times New Roman" w:hAnsi="ACADEMY ENGRAVED LET PLAIN:1.0" w:cstheme="minorHAnsi"/>
          <w:b/>
          <w:bCs/>
          <w:color w:val="000000" w:themeColor="text1"/>
          <w:kern w:val="36"/>
          <w:sz w:val="40"/>
          <w:szCs w:val="40"/>
          <w:lang w:eastAsia="it-IT"/>
          <w14:ligatures w14:val="none"/>
        </w:rPr>
        <w:t>Concorso di Pittura</w:t>
      </w:r>
      <w:r w:rsidR="00A10DED" w:rsidRPr="002C5EEC">
        <w:rPr>
          <w:rFonts w:ascii="ACADEMY ENGRAVED LET PLAIN:1.0" w:eastAsia="Times New Roman" w:hAnsi="ACADEMY ENGRAVED LET PLAIN:1.0" w:cstheme="minorHAnsi"/>
          <w:b/>
          <w:bCs/>
          <w:color w:val="000000" w:themeColor="text1"/>
          <w:kern w:val="36"/>
          <w:sz w:val="40"/>
          <w:szCs w:val="40"/>
          <w:lang w:eastAsia="it-IT"/>
          <w14:ligatures w14:val="none"/>
        </w:rPr>
        <w:t xml:space="preserve"> e</w:t>
      </w:r>
      <w:r w:rsidRPr="002C5EEC">
        <w:rPr>
          <w:rFonts w:ascii="ACADEMY ENGRAVED LET PLAIN:1.0" w:eastAsia="Times New Roman" w:hAnsi="ACADEMY ENGRAVED LET PLAIN:1.0" w:cstheme="minorHAnsi"/>
          <w:b/>
          <w:bCs/>
          <w:color w:val="000000" w:themeColor="text1"/>
          <w:kern w:val="36"/>
          <w:sz w:val="40"/>
          <w:szCs w:val="40"/>
          <w:lang w:eastAsia="it-IT"/>
          <w14:ligatures w14:val="none"/>
        </w:rPr>
        <w:t xml:space="preserve"> Fotografia</w:t>
      </w:r>
    </w:p>
    <w:p w14:paraId="751E7768" w14:textId="77777777" w:rsidR="00F82025" w:rsidRDefault="00091924" w:rsidP="002C5EEC">
      <w:pPr>
        <w:spacing w:before="0" w:beforeAutospacing="0" w:after="0" w:afterAutospacing="0"/>
        <w:contextualSpacing/>
        <w:jc w:val="center"/>
        <w:outlineLvl w:val="0"/>
        <w:rPr>
          <w:rFonts w:ascii="ACADEMY ENGRAVED LET PLAIN:1.0" w:eastAsia="Times New Roman" w:hAnsi="ACADEMY ENGRAVED LET PLAIN:1.0" w:cstheme="minorHAnsi"/>
          <w:b/>
          <w:bCs/>
          <w:color w:val="000000" w:themeColor="text1"/>
          <w:kern w:val="36"/>
          <w:sz w:val="36"/>
          <w:szCs w:val="36"/>
          <w:lang w:eastAsia="it-IT"/>
          <w14:ligatures w14:val="none"/>
        </w:rPr>
      </w:pPr>
      <w:r w:rsidRPr="002C5EEC">
        <w:rPr>
          <w:rFonts w:ascii="ACADEMY ENGRAVED LET PLAIN:1.0" w:eastAsia="Times New Roman" w:hAnsi="ACADEMY ENGRAVED LET PLAIN:1.0" w:cstheme="minorHAnsi"/>
          <w:b/>
          <w:bCs/>
          <w:color w:val="000000" w:themeColor="text1"/>
          <w:kern w:val="36"/>
          <w:sz w:val="36"/>
          <w:szCs w:val="36"/>
          <w:lang w:eastAsia="it-IT"/>
          <w14:ligatures w14:val="none"/>
        </w:rPr>
        <w:t>PELLEGRINI DI SPERANZA IN SARDEGNA</w:t>
      </w:r>
    </w:p>
    <w:p w14:paraId="2CD7CBD1" w14:textId="77777777" w:rsidR="002C5EEC" w:rsidRPr="002C5EEC" w:rsidRDefault="002C5EEC" w:rsidP="002C5EEC">
      <w:pPr>
        <w:spacing w:before="0" w:beforeAutospacing="0" w:after="0" w:afterAutospacing="0"/>
        <w:contextualSpacing/>
        <w:jc w:val="center"/>
        <w:outlineLvl w:val="0"/>
        <w:rPr>
          <w:rFonts w:ascii="ACADEMY ENGRAVED LET PLAIN:1.0" w:eastAsia="Times New Roman" w:hAnsi="ACADEMY ENGRAVED LET PLAIN:1.0" w:cstheme="minorHAnsi"/>
          <w:b/>
          <w:bCs/>
          <w:color w:val="000000" w:themeColor="text1"/>
          <w:kern w:val="36"/>
          <w:sz w:val="13"/>
          <w:szCs w:val="13"/>
          <w:lang w:eastAsia="it-IT"/>
          <w14:ligatures w14:val="none"/>
        </w:rPr>
      </w:pPr>
    </w:p>
    <w:p w14:paraId="6DB2CE4A" w14:textId="77777777" w:rsidR="00F82025" w:rsidRPr="002C5EEC" w:rsidRDefault="00F82025" w:rsidP="002C5EEC">
      <w:pPr>
        <w:spacing w:before="0" w:beforeAutospacing="0" w:after="0" w:afterAutospacing="0"/>
        <w:contextualSpacing/>
        <w:jc w:val="center"/>
        <w:outlineLvl w:val="0"/>
        <w:rPr>
          <w:rFonts w:ascii="ACADEMY ENGRAVED LET PLAIN:1.0" w:eastAsia="Times New Roman" w:hAnsi="ACADEMY ENGRAVED LET PLAIN:1.0" w:cstheme="minorHAnsi"/>
          <w:b/>
          <w:bCs/>
          <w:color w:val="000000" w:themeColor="text1"/>
          <w:kern w:val="36"/>
          <w:sz w:val="32"/>
          <w:szCs w:val="32"/>
          <w:lang w:eastAsia="it-IT"/>
          <w14:ligatures w14:val="none"/>
        </w:rPr>
      </w:pPr>
      <w:r w:rsidRPr="002C5EEC">
        <w:rPr>
          <w:rFonts w:ascii="ACADEMY ENGRAVED LET PLAIN:1.0" w:eastAsia="Times New Roman" w:hAnsi="ACADEMY ENGRAVED LET PLAIN:1.0" w:cstheme="minorHAnsi"/>
          <w:b/>
          <w:bCs/>
          <w:color w:val="000000" w:themeColor="text1"/>
          <w:kern w:val="36"/>
          <w:sz w:val="32"/>
          <w:szCs w:val="32"/>
          <w:lang w:eastAsia="it-IT"/>
          <w14:ligatures w14:val="none"/>
        </w:rPr>
        <w:t>REGOLAMENTO</w:t>
      </w:r>
    </w:p>
    <w:p w14:paraId="7FA0E404" w14:textId="77777777" w:rsidR="00F82025" w:rsidRPr="002C5EEC" w:rsidRDefault="00F82025" w:rsidP="00091924">
      <w:pPr>
        <w:spacing w:before="0" w:beforeAutospacing="0" w:after="0" w:afterAutospacing="0"/>
        <w:jc w:val="center"/>
        <w:outlineLvl w:val="0"/>
        <w:rPr>
          <w:rFonts w:ascii="ACADEMY ENGRAVED LET PLAIN:1.0" w:eastAsia="Times New Roman" w:hAnsi="ACADEMY ENGRAVED LET PLAIN:1.0" w:cstheme="minorHAnsi"/>
          <w:color w:val="000000" w:themeColor="text1"/>
          <w:kern w:val="36"/>
          <w:sz w:val="13"/>
          <w:szCs w:val="13"/>
          <w:lang w:eastAsia="it-IT"/>
          <w14:ligatures w14:val="none"/>
        </w:rPr>
      </w:pPr>
    </w:p>
    <w:p w14:paraId="5A586676" w14:textId="0A7B96AB" w:rsidR="00091924" w:rsidRPr="002C5EEC" w:rsidRDefault="00091924" w:rsidP="002C5EEC">
      <w:pPr>
        <w:contextualSpacing/>
        <w:rPr>
          <w:rFonts w:eastAsia="Times New Roman" w:cstheme="minorHAnsi"/>
          <w:color w:val="000000" w:themeColor="text1"/>
          <w:kern w:val="0"/>
          <w:sz w:val="20"/>
          <w:szCs w:val="20"/>
          <w:lang w:eastAsia="it-IT"/>
          <w14:ligatures w14:val="none"/>
        </w:rPr>
      </w:pP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Art.1    </w:t>
      </w:r>
      <w:r w:rsidRPr="002C5EEC">
        <w:rPr>
          <w:rFonts w:eastAsia="Times New Roman" w:cstheme="minorHAnsi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Il partecipante </w:t>
      </w:r>
      <w:r w:rsidR="002B3B42" w:rsidRPr="002C5EEC">
        <w:rPr>
          <w:rFonts w:eastAsia="Times New Roman" w:cstheme="minorHAnsi"/>
          <w:color w:val="000000" w:themeColor="text1"/>
          <w:kern w:val="0"/>
          <w:sz w:val="20"/>
          <w:szCs w:val="20"/>
          <w:lang w:eastAsia="it-IT"/>
          <w14:ligatures w14:val="none"/>
        </w:rPr>
        <w:t>dovrà</w:t>
      </w:r>
      <w:r w:rsidRPr="002C5EEC">
        <w:rPr>
          <w:rFonts w:eastAsia="Times New Roman" w:cstheme="minorHAnsi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̀ iscriversi tramite e-mail </w:t>
      </w:r>
      <w:r w:rsidR="00382161" w:rsidRPr="002C5EEC">
        <w:rPr>
          <w:rFonts w:eastAsia="Times New Roman" w:cstheme="minorHAnsi"/>
          <w:color w:val="000000" w:themeColor="text1"/>
          <w:kern w:val="0"/>
          <w:sz w:val="20"/>
          <w:szCs w:val="20"/>
          <w:lang w:eastAsia="it-IT"/>
          <w14:ligatures w14:val="none"/>
        </w:rPr>
        <w:t>indirizzata a:</w:t>
      </w:r>
      <w:r w:rsidR="00382161" w:rsidRPr="002C5EEC">
        <w:rPr>
          <w:color w:val="000000" w:themeColor="text1"/>
          <w:sz w:val="20"/>
          <w:szCs w:val="20"/>
        </w:rPr>
        <w:t xml:space="preserve"> </w:t>
      </w:r>
      <w:r w:rsidR="004D2648" w:rsidRPr="004D2648">
        <w:rPr>
          <w:sz w:val="20"/>
          <w:szCs w:val="20"/>
        </w:rPr>
        <w:t>giafzudd@gmail.com</w:t>
      </w:r>
      <w:r w:rsidR="00382161" w:rsidRPr="004D2648">
        <w:rPr>
          <w:rFonts w:ascii="Century" w:eastAsia="Times New Roman" w:hAnsi="Century" w:cs="Apple Chancery"/>
          <w:b/>
          <w:bCs/>
          <w:color w:val="000000" w:themeColor="text1"/>
          <w:kern w:val="36"/>
          <w:sz w:val="16"/>
          <w:szCs w:val="16"/>
          <w:lang w:eastAsia="it-IT"/>
          <w14:ligatures w14:val="none"/>
        </w:rPr>
        <w:t xml:space="preserve"> </w:t>
      </w:r>
      <w:r w:rsidRPr="002C5EEC">
        <w:rPr>
          <w:rFonts w:eastAsia="Times New Roman" w:cstheme="minorHAnsi"/>
          <w:color w:val="000000" w:themeColor="text1"/>
          <w:kern w:val="0"/>
          <w:sz w:val="20"/>
          <w:szCs w:val="20"/>
          <w:lang w:eastAsia="it-IT"/>
          <w14:ligatures w14:val="none"/>
        </w:rPr>
        <w:t>entro il</w:t>
      </w:r>
      <w:r w:rsidR="0076280C" w:rsidRPr="002C5EEC">
        <w:rPr>
          <w:rFonts w:eastAsia="Times New Roman" w:cstheme="minorHAnsi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 15 luglio 2025, inviando la scheda di adesione allegata al bando, unitamente alla copia della ricevuta del versamento della quota di iscrizione</w:t>
      </w:r>
    </w:p>
    <w:p w14:paraId="0C5FA432" w14:textId="77777777" w:rsidR="00A10DED" w:rsidRPr="002C5EEC" w:rsidRDefault="00A10DED" w:rsidP="002C5EEC">
      <w:pPr>
        <w:spacing w:line="276" w:lineRule="auto"/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</w:p>
    <w:p w14:paraId="4C2AD826" w14:textId="77777777" w:rsidR="00091924" w:rsidRPr="002C5EEC" w:rsidRDefault="00091924" w:rsidP="002C5EEC">
      <w:pPr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Art. </w:t>
      </w:r>
      <w:r w:rsidR="0076280C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2</w:t>
      </w: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  La consegna delle opere </w:t>
      </w:r>
      <w:r w:rsidR="002B3B42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dovrà</w:t>
      </w: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̀ avvenire press</w:t>
      </w:r>
      <w:r w:rsidR="00A10DED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o </w:t>
      </w:r>
      <w:r w:rsidR="002C5EEC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lo spazio espositivo</w:t>
      </w:r>
      <w:r w:rsidR="00796BAE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, in Cagliari, ove verrà allestita la mostra, la cui ubicazione verrà comunicata almeno quindici giorni prima dell’inaugurazione.</w:t>
      </w:r>
      <w:r w:rsidR="00A10DED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</w:t>
      </w:r>
    </w:p>
    <w:p w14:paraId="22B2F64F" w14:textId="77777777" w:rsidR="00091924" w:rsidRPr="002C5EEC" w:rsidRDefault="00091924" w:rsidP="002C5EEC">
      <w:pPr>
        <w:spacing w:line="276" w:lineRule="auto"/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</w:p>
    <w:p w14:paraId="469FF9A2" w14:textId="77777777" w:rsidR="00CE3809" w:rsidRPr="002C5EEC" w:rsidRDefault="00091924" w:rsidP="002C5EEC">
      <w:pPr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Art.  </w:t>
      </w:r>
      <w:proofErr w:type="gramStart"/>
      <w:r w:rsidR="00796BAE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3</w:t>
      </w: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 Le</w:t>
      </w:r>
      <w:proofErr w:type="gramEnd"/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dimensioni delle opere dovranno essere</w:t>
      </w:r>
      <w:r w:rsidR="001C5D8B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: </w:t>
      </w:r>
    </w:p>
    <w:p w14:paraId="023899E4" w14:textId="77777777" w:rsidR="00CE3809" w:rsidRPr="002C5EEC" w:rsidRDefault="001C5D8B" w:rsidP="002C5EEC">
      <w:pPr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per i dipinti</w:t>
      </w:r>
      <w:r w:rsidR="0076280C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,</w:t>
      </w: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non</w:t>
      </w:r>
      <w:r w:rsidR="00091924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inferiori a cm. </w:t>
      </w:r>
      <w:r w:rsidR="00BC5178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50 x </w:t>
      </w: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5</w:t>
      </w:r>
      <w:r w:rsidR="00BC5178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0 e non superiori a 100 x 100</w:t>
      </w: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; </w:t>
      </w:r>
    </w:p>
    <w:p w14:paraId="507471BB" w14:textId="77777777" w:rsidR="001C5D8B" w:rsidRPr="002C5EEC" w:rsidRDefault="001C5D8B" w:rsidP="002C5EEC">
      <w:pPr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per le fotografie, non inferiori a cm 30 x 40 e non superiori a cm 50 x 70</w:t>
      </w:r>
      <w:r w:rsidR="00BC5178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</w:t>
      </w:r>
    </w:p>
    <w:p w14:paraId="1E3BEBBA" w14:textId="77777777" w:rsidR="0076280C" w:rsidRPr="002C5EEC" w:rsidRDefault="0076280C" w:rsidP="002C5EEC">
      <w:pPr>
        <w:spacing w:line="276" w:lineRule="auto"/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</w:p>
    <w:p w14:paraId="7BCF1269" w14:textId="77777777" w:rsidR="00091924" w:rsidRPr="002C5EEC" w:rsidRDefault="00091924" w:rsidP="002C5EEC">
      <w:pPr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Art. </w:t>
      </w:r>
      <w:r w:rsidR="0076280C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4 </w:t>
      </w: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  Per l’alle</w:t>
      </w:r>
      <w:r w:rsidR="001C5D8B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s</w:t>
      </w: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timento</w:t>
      </w:r>
      <w:r w:rsidR="00BC5178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ogni artista</w:t>
      </w:r>
      <w:r w:rsidR="001C5D8B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provvederà a installare un proprio cavalletto</w:t>
      </w:r>
      <w:r w:rsidR="00796BAE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. Ogni opera dovrà essere accompagnata da una didascalia riportante il nome e cognome dell’artista e una breve esplicazione di ciò che l’artista ha voluto esprimere.</w:t>
      </w:r>
      <w:r w:rsidR="00BC5178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</w:t>
      </w:r>
    </w:p>
    <w:p w14:paraId="52025029" w14:textId="77777777" w:rsidR="00091924" w:rsidRPr="002C5EEC" w:rsidRDefault="00091924" w:rsidP="00091924">
      <w:pPr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</w:p>
    <w:p w14:paraId="3DCA2536" w14:textId="77777777" w:rsidR="00EB2380" w:rsidRPr="002C5EEC" w:rsidRDefault="00091924" w:rsidP="00091924">
      <w:pPr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Art. </w:t>
      </w:r>
      <w:r w:rsidR="0076280C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5</w:t>
      </w: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  La quota di partec</w:t>
      </w:r>
      <w:r w:rsidR="00CE3809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i</w:t>
      </w: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pazione al concorso di €</w:t>
      </w:r>
      <w:r w:rsidR="00382161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20,00 </w:t>
      </w:r>
      <w:r w:rsidR="002B3B42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dovrà</w:t>
      </w: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̀ essere versata anticipatamente alla consegna dell’opera sul conto </w:t>
      </w:r>
      <w:r w:rsidR="001C5D8B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Postepay </w:t>
      </w:r>
      <w:proofErr w:type="spellStart"/>
      <w:r w:rsidR="001C5D8B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Evolution</w:t>
      </w:r>
      <w:proofErr w:type="spellEnd"/>
      <w:r w:rsidR="00215296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, </w:t>
      </w:r>
      <w:r w:rsidR="001C5D8B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codice</w:t>
      </w:r>
      <w:r w:rsidR="00EB2380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IBAN</w:t>
      </w:r>
      <w:r w:rsidR="00560C65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: </w:t>
      </w:r>
      <w:r w:rsidR="00560C65" w:rsidRPr="002C5EEC">
        <w:rPr>
          <w:rFonts w:ascii="Century" w:eastAsia="Times New Roman" w:hAnsi="Century" w:cs="Apple Chancery"/>
          <w:b/>
          <w:bCs/>
          <w:color w:val="000000" w:themeColor="text1"/>
          <w:kern w:val="36"/>
          <w:sz w:val="20"/>
          <w:szCs w:val="20"/>
          <w:lang w:eastAsia="it-IT"/>
          <w14:ligatures w14:val="none"/>
        </w:rPr>
        <w:t>IT61B36081051382204366020474</w:t>
      </w:r>
      <w:r w:rsidR="00382161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. </w:t>
      </w:r>
    </w:p>
    <w:p w14:paraId="0F026D2D" w14:textId="77777777" w:rsidR="00091924" w:rsidRPr="002C5EEC" w:rsidRDefault="00382161" w:rsidP="00091924">
      <w:pPr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L’ammontare</w:t>
      </w:r>
      <w:r w:rsidR="00091924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verrà̀ devoluta alla (parziale) copertura delle spese organizzative dell’evento; </w:t>
      </w:r>
    </w:p>
    <w:p w14:paraId="6B2301AE" w14:textId="77777777" w:rsidR="00091924" w:rsidRPr="002C5EEC" w:rsidRDefault="00091924" w:rsidP="00091924">
      <w:pPr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</w:p>
    <w:p w14:paraId="3904621A" w14:textId="77777777" w:rsidR="00091924" w:rsidRPr="002C5EEC" w:rsidRDefault="00091924" w:rsidP="00091924">
      <w:pPr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Art. </w:t>
      </w:r>
      <w:proofErr w:type="gramStart"/>
      <w:r w:rsidR="0076280C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6</w:t>
      </w: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 Verrà</w:t>
      </w:r>
      <w:proofErr w:type="gramEnd"/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premiata un’opera per ciascuna categoria, più eventuali altri premi speciali a insindacabile giudizio della giuria</w:t>
      </w:r>
      <w:r w:rsidR="002D49BB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. Ciascun </w:t>
      </w:r>
      <w:r w:rsidR="00796BAE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artista </w:t>
      </w:r>
      <w:r w:rsidR="002D49BB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riceverà un attestato di partecipazione a ricordo del </w:t>
      </w:r>
      <w:r w:rsidR="0076280C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G</w:t>
      </w:r>
      <w:r w:rsidR="002D49BB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iubileo</w:t>
      </w:r>
      <w:r w:rsidR="0076280C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2025</w:t>
      </w:r>
    </w:p>
    <w:p w14:paraId="78345CE1" w14:textId="77777777" w:rsidR="00091924" w:rsidRPr="002C5EEC" w:rsidRDefault="00091924" w:rsidP="00091924">
      <w:pPr>
        <w:spacing w:line="360" w:lineRule="auto"/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</w:p>
    <w:p w14:paraId="0BDC10FD" w14:textId="77777777" w:rsidR="001C5D8B" w:rsidRPr="002C5EEC" w:rsidRDefault="001C5D8B" w:rsidP="002C5EEC">
      <w:pPr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Art. </w:t>
      </w:r>
      <w:r w:rsidR="0076280C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7</w:t>
      </w: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. I premi, </w:t>
      </w:r>
      <w:r w:rsidR="00CA5439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verranno attribuiti con le seguenti modalità: </w:t>
      </w:r>
    </w:p>
    <w:p w14:paraId="14846718" w14:textId="77777777" w:rsidR="00CA5439" w:rsidRPr="002C5EEC" w:rsidRDefault="00CA5439" w:rsidP="002C5EEC">
      <w:pPr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           Per i </w:t>
      </w:r>
      <w:proofErr w:type="gramStart"/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dipinti:   </w:t>
      </w:r>
      <w:proofErr w:type="gramEnd"/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      € </w:t>
      </w:r>
      <w:proofErr w:type="gramStart"/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1.000  al</w:t>
      </w:r>
      <w:proofErr w:type="gramEnd"/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primo classificato</w:t>
      </w:r>
    </w:p>
    <w:p w14:paraId="3673CB80" w14:textId="77777777" w:rsidR="00CA5439" w:rsidRPr="002C5EEC" w:rsidRDefault="00CA5439" w:rsidP="002C5EEC">
      <w:pPr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                                           €    </w:t>
      </w:r>
      <w:proofErr w:type="gramStart"/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600  al</w:t>
      </w:r>
      <w:proofErr w:type="gramEnd"/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secondo classificato</w:t>
      </w:r>
    </w:p>
    <w:p w14:paraId="1352C7CB" w14:textId="77777777" w:rsidR="00CA5439" w:rsidRPr="002C5EEC" w:rsidRDefault="00CA5439" w:rsidP="002C5EEC">
      <w:pPr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                                           €    </w:t>
      </w:r>
      <w:proofErr w:type="gramStart"/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400  al</w:t>
      </w:r>
      <w:proofErr w:type="gramEnd"/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terzo classificato</w:t>
      </w:r>
    </w:p>
    <w:p w14:paraId="69C76580" w14:textId="77777777" w:rsidR="00CA5439" w:rsidRPr="002C5EEC" w:rsidRDefault="00CA5439" w:rsidP="002C5EEC">
      <w:pPr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</w:p>
    <w:p w14:paraId="218DC687" w14:textId="77777777" w:rsidR="00CA5439" w:rsidRPr="002C5EEC" w:rsidRDefault="00CA5439" w:rsidP="002C5EEC">
      <w:pPr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          Per le </w:t>
      </w:r>
      <w:proofErr w:type="gramStart"/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fotografie:   </w:t>
      </w:r>
      <w:proofErr w:type="gramEnd"/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€    </w:t>
      </w:r>
      <w:proofErr w:type="gramStart"/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600  al</w:t>
      </w:r>
      <w:proofErr w:type="gramEnd"/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primo classificato</w:t>
      </w:r>
    </w:p>
    <w:p w14:paraId="5705F984" w14:textId="77777777" w:rsidR="00CA5439" w:rsidRPr="002C5EEC" w:rsidRDefault="00CA5439" w:rsidP="002C5EEC">
      <w:pPr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                                           €    </w:t>
      </w:r>
      <w:proofErr w:type="gramStart"/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400  al</w:t>
      </w:r>
      <w:proofErr w:type="gramEnd"/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secondo classificato</w:t>
      </w:r>
    </w:p>
    <w:p w14:paraId="1B4219F1" w14:textId="77777777" w:rsidR="00CA5439" w:rsidRPr="002C5EEC" w:rsidRDefault="00CA5439" w:rsidP="002C5EEC">
      <w:pPr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                                           €    </w:t>
      </w:r>
      <w:proofErr w:type="gramStart"/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200  al</w:t>
      </w:r>
      <w:proofErr w:type="gramEnd"/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terzo classificato</w:t>
      </w:r>
    </w:p>
    <w:p w14:paraId="51E9F5FC" w14:textId="77777777" w:rsidR="00CA5439" w:rsidRPr="002C5EEC" w:rsidRDefault="00CA5439" w:rsidP="002C5EEC">
      <w:pPr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Verranno inoltre attribuite targhe e coppe ad opere considerate degne di particolare menzione</w:t>
      </w:r>
    </w:p>
    <w:p w14:paraId="178EB0AC" w14:textId="77777777" w:rsidR="00CA5439" w:rsidRPr="002C5EEC" w:rsidRDefault="00CA5439" w:rsidP="002C5EEC">
      <w:pPr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</w:p>
    <w:p w14:paraId="581C6E14" w14:textId="77777777" w:rsidR="00091924" w:rsidRPr="002C5EEC" w:rsidRDefault="00091924" w:rsidP="00091924">
      <w:pPr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Art. </w:t>
      </w:r>
      <w:r w:rsidR="00CA5439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</w:t>
      </w:r>
      <w:proofErr w:type="gramStart"/>
      <w:r w:rsidR="0076280C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8 </w:t>
      </w: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.</w:t>
      </w:r>
      <w:proofErr w:type="gramEnd"/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 La giuria, la cui composizione verrà̀ resa nota il giorno d</w:t>
      </w:r>
      <w:r w:rsidR="0076280C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i inaugurazione della mostra</w:t>
      </w: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, emetterà un giudizio che si dovrà ritenere insindacabile e inappellabile. </w:t>
      </w:r>
    </w:p>
    <w:p w14:paraId="55B7ECED" w14:textId="77777777" w:rsidR="00EB2380" w:rsidRPr="002C5EEC" w:rsidRDefault="00EB2380" w:rsidP="00091924">
      <w:pPr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</w:p>
    <w:p w14:paraId="0C091D03" w14:textId="77777777" w:rsidR="00091924" w:rsidRPr="002C5EEC" w:rsidRDefault="00091924" w:rsidP="00091924">
      <w:pPr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Art. </w:t>
      </w:r>
      <w:r w:rsidR="0076280C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</w:t>
      </w:r>
      <w:proofErr w:type="gramStart"/>
      <w:r w:rsidR="0076280C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9</w:t>
      </w: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</w:t>
      </w:r>
      <w:r w:rsidR="00215296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</w:t>
      </w: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La</w:t>
      </w:r>
      <w:proofErr w:type="gramEnd"/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premiazione sarà̀ effettuata nel giorno conclusivo del concorso</w:t>
      </w:r>
      <w:r w:rsidR="00CA5439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alla presenza dell’Arcivescovo di Cagliari</w:t>
      </w:r>
      <w:r w:rsidR="0076280C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.</w:t>
      </w:r>
    </w:p>
    <w:p w14:paraId="54AAB88E" w14:textId="77777777" w:rsidR="00215296" w:rsidRPr="002C5EEC" w:rsidRDefault="00215296" w:rsidP="00091924">
      <w:pPr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</w:p>
    <w:p w14:paraId="34770FD4" w14:textId="77777777" w:rsidR="00215296" w:rsidRPr="002C5EEC" w:rsidRDefault="00215296" w:rsidP="00091924">
      <w:pPr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Art. </w:t>
      </w:r>
      <w:proofErr w:type="gramStart"/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1</w:t>
      </w:r>
      <w:r w:rsidR="0076280C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0</w:t>
      </w: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 Le</w:t>
      </w:r>
      <w:proofErr w:type="gramEnd"/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opere prime classificate resteranno di proprietà della Parrocchia</w:t>
      </w:r>
      <w:r w:rsidR="0076280C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.</w:t>
      </w: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</w:t>
      </w:r>
    </w:p>
    <w:p w14:paraId="56A7159A" w14:textId="77777777" w:rsidR="00091924" w:rsidRPr="002C5EEC" w:rsidRDefault="00091924" w:rsidP="00091924">
      <w:pPr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</w:p>
    <w:p w14:paraId="62F489C3" w14:textId="77777777" w:rsidR="00BC5178" w:rsidRPr="002C5EEC" w:rsidRDefault="00091924" w:rsidP="00091924">
      <w:pPr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Art. </w:t>
      </w:r>
      <w:proofErr w:type="gramStart"/>
      <w:r w:rsidR="00EB2380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1</w:t>
      </w:r>
      <w:r w:rsidR="0076280C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1</w:t>
      </w: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 Per</w:t>
      </w:r>
      <w:proofErr w:type="gramEnd"/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 le opere partecipanti al concorso, la vendita a terzi potrà̀ avvenire solo successivamente alla premiazione. </w:t>
      </w:r>
    </w:p>
    <w:p w14:paraId="5A55EF5B" w14:textId="77777777" w:rsidR="00091924" w:rsidRPr="002C5EEC" w:rsidRDefault="00091924" w:rsidP="00091924">
      <w:pPr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</w:p>
    <w:p w14:paraId="2DCC5704" w14:textId="77777777" w:rsidR="00091924" w:rsidRPr="002C5EEC" w:rsidRDefault="00091924" w:rsidP="00091924">
      <w:pPr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Art. 1</w:t>
      </w:r>
      <w:r w:rsidR="0076280C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2</w:t>
      </w:r>
      <w:r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.  Gli artisti potranno ritirare le opere a conclusione dell’evento. </w:t>
      </w:r>
      <w:r w:rsidR="00560C65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Chi volesse, può donare l’opera alla </w:t>
      </w:r>
      <w:r w:rsidR="00215296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Parrocchia organizzatrice</w:t>
      </w:r>
      <w:r w:rsidR="0076280C" w:rsidRPr="002C5EEC"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.</w:t>
      </w:r>
    </w:p>
    <w:p w14:paraId="13330FF2" w14:textId="77777777" w:rsidR="00091924" w:rsidRPr="002C5EEC" w:rsidRDefault="00091924" w:rsidP="00091924">
      <w:pPr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</w:p>
    <w:p w14:paraId="28F76213" w14:textId="77777777" w:rsidR="00091924" w:rsidRPr="002C5EEC" w:rsidRDefault="00091924" w:rsidP="00091924">
      <w:pPr>
        <w:contextualSpacing/>
        <w:rPr>
          <w:rFonts w:eastAsia="Arial Unicode MS" w:cstheme="minorHAnsi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</w:p>
    <w:p w14:paraId="357A3E5B" w14:textId="77777777" w:rsidR="00091924" w:rsidRPr="002C5EEC" w:rsidRDefault="00091924" w:rsidP="00091924">
      <w:pPr>
        <w:rPr>
          <w:rFonts w:ascii="Arial Unicode MS" w:eastAsia="Arial Unicode MS" w:hAnsi="Arial Unicode MS" w:cs="Arial Unicode MS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  <w:r w:rsidRPr="002C5EEC">
        <w:rPr>
          <w:rFonts w:ascii="Arial" w:eastAsia="Arial Unicode MS" w:hAnsi="Arial" w:cs="Arial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 xml:space="preserve">Pur garantendo la massima cura e sorveglianza, l’organizzazione non risponde di furti o danni alle opere durante e dopo la manifestazione. </w:t>
      </w:r>
    </w:p>
    <w:p w14:paraId="2DB6FF87" w14:textId="77777777" w:rsidR="0076280C" w:rsidRPr="002C5EEC" w:rsidRDefault="00091924" w:rsidP="00F82025">
      <w:pPr>
        <w:rPr>
          <w:rFonts w:ascii="Arial,Bold" w:eastAsia="Arial Unicode MS" w:hAnsi="Arial,Bold" w:cs="Arial Unicode MS" w:hint="eastAsia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</w:pPr>
      <w:r w:rsidRPr="002C5EEC">
        <w:rPr>
          <w:rFonts w:ascii="Arial,Bold" w:eastAsia="Arial Unicode MS" w:hAnsi="Arial,Bold" w:cs="Arial Unicode MS"/>
          <w:color w:val="000000" w:themeColor="text1"/>
          <w:kern w:val="0"/>
          <w:position w:val="-2"/>
          <w:sz w:val="20"/>
          <w:szCs w:val="20"/>
          <w:lang w:eastAsia="it-IT"/>
          <w14:ligatures w14:val="none"/>
        </w:rPr>
        <w:t>Con l’adesione al Concorso gli artisti dichiarano di accettare integralmente il regolamento</w:t>
      </w:r>
      <w:r w:rsidR="00CE3809">
        <w:rPr>
          <w:rFonts w:ascii="Arial Unicode MS" w:eastAsia="Arial Unicode MS" w:hAnsi="Arial Unicode MS" w:cs="Arial Unicode MS"/>
          <w:color w:val="000000" w:themeColor="text1"/>
          <w:kern w:val="0"/>
          <w:position w:val="-2"/>
          <w:lang w:eastAsia="it-IT"/>
          <w14:ligatures w14:val="none"/>
        </w:rPr>
        <w:t xml:space="preserve">                                                              </w:t>
      </w:r>
    </w:p>
    <w:sectPr w:rsidR="0076280C" w:rsidRPr="002C5EEC" w:rsidSect="006B04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DE433" w14:textId="77777777" w:rsidR="00063D9F" w:rsidRDefault="00063D9F" w:rsidP="00D441CC">
      <w:pPr>
        <w:spacing w:before="0" w:after="0"/>
      </w:pPr>
      <w:r>
        <w:separator/>
      </w:r>
    </w:p>
  </w:endnote>
  <w:endnote w:type="continuationSeparator" w:id="0">
    <w:p w14:paraId="38203DD5" w14:textId="77777777" w:rsidR="00063D9F" w:rsidRDefault="00063D9F" w:rsidP="00D441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EMY ENGRAVED LET PLAIN:1.0">
    <w:altName w:val="Colonna MT"/>
    <w:charset w:val="00"/>
    <w:family w:val="auto"/>
    <w:pitch w:val="variable"/>
    <w:sig w:usb0="8000007F" w:usb1="4000000A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ple Chancery">
    <w:altName w:val="APPLE CHANCERY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B0F76" w14:textId="77777777" w:rsidR="00D441CC" w:rsidRDefault="00D441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8FD30" w14:textId="77777777" w:rsidR="00D441CC" w:rsidRDefault="00D441C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95B18" w14:textId="77777777" w:rsidR="00D441CC" w:rsidRDefault="00D441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C6B16" w14:textId="77777777" w:rsidR="00063D9F" w:rsidRDefault="00063D9F" w:rsidP="00D441CC">
      <w:pPr>
        <w:spacing w:before="0" w:after="0"/>
      </w:pPr>
      <w:r>
        <w:separator/>
      </w:r>
    </w:p>
  </w:footnote>
  <w:footnote w:type="continuationSeparator" w:id="0">
    <w:p w14:paraId="0AC3947D" w14:textId="77777777" w:rsidR="00063D9F" w:rsidRDefault="00063D9F" w:rsidP="00D441C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391CA" w14:textId="77777777" w:rsidR="00D441CC" w:rsidRDefault="00D441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C7F90" w14:textId="77777777" w:rsidR="00D441CC" w:rsidRDefault="00D441C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6635A" w14:textId="77777777" w:rsidR="00D441CC" w:rsidRDefault="00D441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E65AC"/>
    <w:multiLevelType w:val="multilevel"/>
    <w:tmpl w:val="77EE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231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D4"/>
    <w:rsid w:val="00042336"/>
    <w:rsid w:val="00061875"/>
    <w:rsid w:val="00063D9F"/>
    <w:rsid w:val="00091924"/>
    <w:rsid w:val="001B3C88"/>
    <w:rsid w:val="001C5D8B"/>
    <w:rsid w:val="001E505C"/>
    <w:rsid w:val="00215296"/>
    <w:rsid w:val="00227C40"/>
    <w:rsid w:val="002B3B42"/>
    <w:rsid w:val="002C5EEC"/>
    <w:rsid w:val="002D49BB"/>
    <w:rsid w:val="00382161"/>
    <w:rsid w:val="004D2648"/>
    <w:rsid w:val="00560C65"/>
    <w:rsid w:val="00587762"/>
    <w:rsid w:val="005E0EFD"/>
    <w:rsid w:val="005E19FF"/>
    <w:rsid w:val="00660084"/>
    <w:rsid w:val="006B0479"/>
    <w:rsid w:val="006F4575"/>
    <w:rsid w:val="0076280C"/>
    <w:rsid w:val="00796BAE"/>
    <w:rsid w:val="008651EB"/>
    <w:rsid w:val="008D5C38"/>
    <w:rsid w:val="009B5DE7"/>
    <w:rsid w:val="00A10DED"/>
    <w:rsid w:val="00A811C8"/>
    <w:rsid w:val="00AF52B7"/>
    <w:rsid w:val="00B003D4"/>
    <w:rsid w:val="00B22E5B"/>
    <w:rsid w:val="00B770BB"/>
    <w:rsid w:val="00BC5178"/>
    <w:rsid w:val="00C709E4"/>
    <w:rsid w:val="00C856E4"/>
    <w:rsid w:val="00CA5439"/>
    <w:rsid w:val="00CE3809"/>
    <w:rsid w:val="00D441CC"/>
    <w:rsid w:val="00D82A9E"/>
    <w:rsid w:val="00D852C1"/>
    <w:rsid w:val="00E22739"/>
    <w:rsid w:val="00E51628"/>
    <w:rsid w:val="00E81F0B"/>
    <w:rsid w:val="00E87038"/>
    <w:rsid w:val="00EB2380"/>
    <w:rsid w:val="00F8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F9A1B"/>
  <w15:chartTrackingRefBased/>
  <w15:docId w15:val="{EB2D6047-2AB6-4D4A-B967-188F5255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03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41CC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Didascalia">
    <w:name w:val="caption"/>
    <w:basedOn w:val="Normale"/>
    <w:next w:val="Normale"/>
    <w:uiPriority w:val="35"/>
    <w:unhideWhenUsed/>
    <w:qFormat/>
    <w:rsid w:val="00D441CC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441CC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1CC"/>
  </w:style>
  <w:style w:type="paragraph" w:styleId="Pidipagina">
    <w:name w:val="footer"/>
    <w:basedOn w:val="Normale"/>
    <w:link w:val="PidipaginaCarattere"/>
    <w:uiPriority w:val="99"/>
    <w:unhideWhenUsed/>
    <w:rsid w:val="00D441CC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1CC"/>
  </w:style>
  <w:style w:type="character" w:styleId="Collegamentoipertestuale">
    <w:name w:val="Hyperlink"/>
    <w:basedOn w:val="Carpredefinitoparagrafo"/>
    <w:uiPriority w:val="99"/>
    <w:unhideWhenUsed/>
    <w:rsid w:val="0038216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0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pintus</dc:creator>
  <cp:keywords/>
  <dc:description/>
  <cp:lastModifiedBy>CARLA SECCHI</cp:lastModifiedBy>
  <cp:revision>3</cp:revision>
  <dcterms:created xsi:type="dcterms:W3CDTF">2025-04-02T10:53:00Z</dcterms:created>
  <dcterms:modified xsi:type="dcterms:W3CDTF">2025-05-08T13:56:00Z</dcterms:modified>
</cp:coreProperties>
</file>