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3E5AE" w14:textId="77777777" w:rsidR="001A6C70" w:rsidRDefault="001A6C70">
      <w:pPr>
        <w:rPr>
          <w:b/>
        </w:rPr>
      </w:pPr>
    </w:p>
    <w:p w14:paraId="44FF0DA4" w14:textId="7274E3B4" w:rsidR="001A6C70" w:rsidRDefault="001A6C70" w:rsidP="001A6C70">
      <w:pPr>
        <w:jc w:val="center"/>
        <w:rPr>
          <w:rFonts w:ascii="Georgia" w:hAnsi="Georgia"/>
          <w:b/>
          <w:sz w:val="28"/>
        </w:rPr>
      </w:pPr>
      <w:r w:rsidRPr="001A6C70">
        <w:rPr>
          <w:rFonts w:ascii="Georgia" w:hAnsi="Georgia"/>
          <w:b/>
          <w:sz w:val="28"/>
        </w:rPr>
        <w:t>GMG Lisbona 2023</w:t>
      </w:r>
    </w:p>
    <w:p w14:paraId="095064E8" w14:textId="5DD78772" w:rsidR="0094243C" w:rsidRDefault="0094243C" w:rsidP="001A6C70">
      <w:pPr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Info e dettagli iscrizione</w:t>
      </w:r>
    </w:p>
    <w:p w14:paraId="3073F5C2" w14:textId="77777777" w:rsidR="0094243C" w:rsidRPr="001A6C70" w:rsidRDefault="0094243C" w:rsidP="001A6C70">
      <w:pPr>
        <w:jc w:val="center"/>
        <w:rPr>
          <w:rFonts w:ascii="Georgia" w:hAnsi="Georgia"/>
          <w:b/>
          <w:sz w:val="28"/>
        </w:rPr>
      </w:pPr>
    </w:p>
    <w:p w14:paraId="1DE6E9E6" w14:textId="77777777" w:rsidR="0094243C" w:rsidRPr="0094243C" w:rsidRDefault="0094243C" w:rsidP="0094243C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94243C">
        <w:rPr>
          <w:rFonts w:ascii="Calibri" w:eastAsia="Calibri" w:hAnsi="Calibri" w:cs="Times New Roman"/>
          <w:b/>
          <w:bCs/>
          <w:sz w:val="24"/>
          <w:szCs w:val="24"/>
        </w:rPr>
        <w:t>Quota di partecipazione</w:t>
      </w:r>
    </w:p>
    <w:p w14:paraId="3EA7DA5F" w14:textId="77777777" w:rsidR="0094243C" w:rsidRPr="0094243C" w:rsidRDefault="0094243C" w:rsidP="0094243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4243C">
        <w:rPr>
          <w:rFonts w:ascii="Calibri" w:eastAsia="Calibri" w:hAnsi="Calibri" w:cs="Times New Roman"/>
          <w:sz w:val="24"/>
          <w:szCs w:val="24"/>
        </w:rPr>
        <w:t>€ 820 da versare in tre tranches. La prima (€ 250) vale come quota d'iscrizione, da versare entro il 15.1.2023. La seconda (€ 300) entro il 14.3.2023. La terza (€ 270) entro il 1.6.2023. La quota d’iscrizione copre il viaggio in aereo (Charter Cagliari-Lisbona, A/R), il trasferimento dall’aeroporto di Lisbona alla città (o all’alloggio che verrà assegnato), la quota d’iscrizione alla GMG 2023. Quest’ultima comprende per i giorni a Lisbona (dal 31/7 al 7/8): alloggio (palestra o casa), pasti, trasporti pubblici, assicurazione e kit del pellegrino.</w:t>
      </w:r>
    </w:p>
    <w:p w14:paraId="487142BB" w14:textId="77777777" w:rsidR="0094243C" w:rsidRPr="0094243C" w:rsidRDefault="0094243C" w:rsidP="009424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3C19E011" w14:textId="77777777" w:rsidR="0094243C" w:rsidRPr="0094243C" w:rsidRDefault="0094243C" w:rsidP="0094243C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94243C">
        <w:rPr>
          <w:rFonts w:ascii="Calibri" w:eastAsia="Calibri" w:hAnsi="Calibri" w:cs="Times New Roman"/>
          <w:b/>
          <w:bCs/>
          <w:sz w:val="24"/>
          <w:szCs w:val="24"/>
        </w:rPr>
        <w:t>Itinerario di viaggio</w:t>
      </w:r>
    </w:p>
    <w:p w14:paraId="47B5C7BD" w14:textId="77777777" w:rsidR="0094243C" w:rsidRPr="0094243C" w:rsidRDefault="0094243C" w:rsidP="0094243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4243C">
        <w:rPr>
          <w:rFonts w:ascii="Calibri" w:eastAsia="Calibri" w:hAnsi="Calibri" w:cs="Times New Roman"/>
          <w:sz w:val="24"/>
          <w:szCs w:val="24"/>
        </w:rPr>
        <w:t>La partenza è prevista per lunedì 31 luglio 2023 (mattino, orario da definire). Il rientro è previsto per lunedì 7 agosto (pomeriggio, orario da definire). Da lunedì 31/7 a lunedì 7/8 si starà a Lisbona e si parteciperà agli eventi proposti dall’organizzazione della GMG. Per martedì 1/8 è in programma una visita al Santuario di Fatima.</w:t>
      </w:r>
    </w:p>
    <w:p w14:paraId="23BC7627" w14:textId="77777777" w:rsidR="0094243C" w:rsidRPr="0094243C" w:rsidRDefault="0094243C" w:rsidP="009424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100D7D81" w14:textId="77777777" w:rsidR="0094243C" w:rsidRPr="0094243C" w:rsidRDefault="0094243C" w:rsidP="0094243C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94243C">
        <w:rPr>
          <w:rFonts w:ascii="Calibri" w:eastAsia="Calibri" w:hAnsi="Calibri" w:cs="Times New Roman"/>
          <w:b/>
          <w:bCs/>
          <w:sz w:val="24"/>
          <w:szCs w:val="24"/>
        </w:rPr>
        <w:t>Chi può partecipare</w:t>
      </w:r>
    </w:p>
    <w:p w14:paraId="70946E57" w14:textId="77777777" w:rsidR="0094243C" w:rsidRPr="0094243C" w:rsidRDefault="0094243C" w:rsidP="0094243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4243C">
        <w:rPr>
          <w:rFonts w:ascii="Calibri" w:eastAsia="Calibri" w:hAnsi="Calibri" w:cs="Times New Roman"/>
          <w:sz w:val="24"/>
          <w:szCs w:val="24"/>
        </w:rPr>
        <w:t>La partecipazione alla GMG è prevista dai 17 anni in su. La custodia di ciascun minorenne dovrà essere affidata a una persona maggiorenne partecipante al viaggio, sufficientemente matura e responsabile, previa autorizzazione dei genitori o del tutore legale del minore stesso. Nel modulo d'iscrizione dovrà essere riportato, per ciascun minorenne, l'indicazione dell'accompagnatore responsabile di riferimento (es. capogruppo, sacerdote, ecc.).</w:t>
      </w:r>
    </w:p>
    <w:p w14:paraId="0959ED74" w14:textId="77777777" w:rsidR="0094243C" w:rsidRPr="0094243C" w:rsidRDefault="0094243C" w:rsidP="009424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59F739B4" w14:textId="77777777" w:rsidR="0094243C" w:rsidRPr="0094243C" w:rsidRDefault="0094243C" w:rsidP="0094243C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94243C">
        <w:rPr>
          <w:rFonts w:ascii="Calibri" w:eastAsia="Calibri" w:hAnsi="Calibri" w:cs="Times New Roman"/>
          <w:b/>
          <w:bCs/>
          <w:sz w:val="24"/>
          <w:szCs w:val="24"/>
        </w:rPr>
        <w:t>Scadenza iscrizioni</w:t>
      </w:r>
    </w:p>
    <w:p w14:paraId="7C6DA1ED" w14:textId="77777777" w:rsidR="0094243C" w:rsidRPr="0094243C" w:rsidRDefault="0094243C" w:rsidP="0094243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4243C">
        <w:rPr>
          <w:rFonts w:ascii="Calibri" w:eastAsia="Calibri" w:hAnsi="Calibri" w:cs="Times New Roman"/>
          <w:sz w:val="24"/>
          <w:szCs w:val="24"/>
        </w:rPr>
        <w:t>Le iscrizioni scadono il 15 gennaio 2023: tale data è subordinata all'eventuale raggiungimento del numero max di partecipanti (pari a 180) previsto per la presente quota di partecipazione (€ 820). Gli ulteriori pellegrini interessati al viaggio potrebbero essere inclusi ma con un costo, da verificare, anche a seconda del loro numero. Sui canali social della PG Cagliari (FB e IG) verrà comunicato il raggiungimento del numero massimo di iscrizioni. La conferma dell’iscrizione avverrà per comunicazione via mail da parte della segreteria PG.</w:t>
      </w:r>
    </w:p>
    <w:p w14:paraId="14EA04C0" w14:textId="77777777" w:rsidR="0094243C" w:rsidRPr="0094243C" w:rsidRDefault="0094243C" w:rsidP="009424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70C4F2C5" w14:textId="77777777" w:rsidR="0094243C" w:rsidRPr="0094243C" w:rsidRDefault="0094243C" w:rsidP="0094243C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94243C">
        <w:rPr>
          <w:rFonts w:ascii="Calibri" w:eastAsia="Calibri" w:hAnsi="Calibri" w:cs="Times New Roman"/>
          <w:b/>
          <w:bCs/>
          <w:sz w:val="24"/>
          <w:szCs w:val="24"/>
        </w:rPr>
        <w:t>Penali e assicurazione</w:t>
      </w:r>
    </w:p>
    <w:p w14:paraId="4EA2522C" w14:textId="6BA7E90B" w:rsidR="0094243C" w:rsidRDefault="0094243C" w:rsidP="0094243C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94243C">
        <w:rPr>
          <w:rFonts w:ascii="Calibri" w:eastAsia="Calibri" w:hAnsi="Calibri" w:cs="Times New Roman"/>
          <w:sz w:val="24"/>
          <w:szCs w:val="24"/>
        </w:rPr>
        <w:t>L'acconto di € 250 non è rimborsabile. Penale del 50% per cancellazione entro il 30.04.23. Penale del 100% per cancellazione dopo il 1.6.2023. Si consiglia di stipulare l'assicurazione per annullamento al costo di € 55. La stessa copre tutte le penali di cancellazione per ogni motivo oggettivamente documentabile. L'assicurazione, facoltativa, deve essere richiesta all'atto dell'iscrizione e verrà stipulata entro le 24 ore successive.</w:t>
      </w:r>
      <w:r w:rsidRPr="0094243C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</w:p>
    <w:p w14:paraId="23A43579" w14:textId="6DA41AC7" w:rsidR="0094243C" w:rsidRDefault="0094243C" w:rsidP="0094243C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4BA42A7F" w14:textId="73FF1AAF" w:rsidR="0094243C" w:rsidRDefault="0094243C" w:rsidP="0094243C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CAF8F88" w14:textId="77777777" w:rsidR="0094243C" w:rsidRPr="0094243C" w:rsidRDefault="0094243C" w:rsidP="0094243C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44373D52" w14:textId="77777777" w:rsidR="0094243C" w:rsidRPr="0094243C" w:rsidRDefault="0094243C" w:rsidP="0094243C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6385CBE" w14:textId="77777777" w:rsidR="0094243C" w:rsidRPr="0094243C" w:rsidRDefault="0094243C" w:rsidP="0094243C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94243C">
        <w:rPr>
          <w:rFonts w:ascii="Calibri" w:eastAsia="Calibri" w:hAnsi="Calibri" w:cs="Times New Roman"/>
          <w:b/>
          <w:bCs/>
          <w:sz w:val="24"/>
          <w:szCs w:val="24"/>
        </w:rPr>
        <w:t>Come iscriversi</w:t>
      </w:r>
    </w:p>
    <w:p w14:paraId="0B4A925C" w14:textId="77777777" w:rsidR="0094243C" w:rsidRPr="0094243C" w:rsidRDefault="0094243C" w:rsidP="0094243C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4243C">
        <w:rPr>
          <w:rFonts w:ascii="Calibri" w:eastAsia="Calibri" w:hAnsi="Calibri" w:cs="Times New Roman"/>
          <w:sz w:val="24"/>
          <w:szCs w:val="24"/>
        </w:rPr>
        <w:t>Compilando il modulo singolo o il modulo per gruppi (parrocchie/associazioni) che si trova sul sito della Diocesi di Cagliari o nella pagina FB della PG Cagliari. L’iscrizione deve essere validata dal versamento della prima quota (€ 250). Trasmettere modulo e copia del bonifico effettuato alla mail sotto riportata.</w:t>
      </w:r>
    </w:p>
    <w:p w14:paraId="46DD82C7" w14:textId="77777777" w:rsidR="0094243C" w:rsidRPr="0094243C" w:rsidRDefault="0094243C" w:rsidP="009424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3AEEDE57" w14:textId="77777777" w:rsidR="0094243C" w:rsidRPr="0094243C" w:rsidRDefault="0094243C" w:rsidP="0094243C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 w:rsidRPr="0094243C">
        <w:rPr>
          <w:rFonts w:ascii="Calibri" w:eastAsia="Calibri" w:hAnsi="Calibri" w:cs="Times New Roman"/>
          <w:b/>
          <w:bCs/>
          <w:sz w:val="24"/>
          <w:szCs w:val="24"/>
        </w:rPr>
        <w:t>Contatti</w:t>
      </w:r>
    </w:p>
    <w:p w14:paraId="78D48578" w14:textId="77777777" w:rsidR="0094243C" w:rsidRPr="0094243C" w:rsidRDefault="0094243C" w:rsidP="009424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4243C">
        <w:rPr>
          <w:rFonts w:ascii="Calibri" w:eastAsia="Calibri" w:hAnsi="Calibri" w:cs="Times New Roman"/>
          <w:sz w:val="24"/>
          <w:szCs w:val="24"/>
        </w:rPr>
        <w:t>Mail: giovani@diocesidicagliari.it</w:t>
      </w:r>
    </w:p>
    <w:p w14:paraId="0C1152F2" w14:textId="77777777" w:rsidR="0094243C" w:rsidRPr="0094243C" w:rsidRDefault="0094243C" w:rsidP="009424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4243C">
        <w:rPr>
          <w:rFonts w:ascii="Calibri" w:eastAsia="Calibri" w:hAnsi="Calibri" w:cs="Times New Roman"/>
          <w:sz w:val="24"/>
          <w:szCs w:val="24"/>
        </w:rPr>
        <w:t xml:space="preserve">Instagram: </w:t>
      </w:r>
      <w:proofErr w:type="spellStart"/>
      <w:r w:rsidRPr="0094243C">
        <w:rPr>
          <w:rFonts w:ascii="Calibri" w:eastAsia="Calibri" w:hAnsi="Calibri" w:cs="Times New Roman"/>
          <w:sz w:val="24"/>
          <w:szCs w:val="24"/>
        </w:rPr>
        <w:t>pg_cagliari</w:t>
      </w:r>
      <w:proofErr w:type="spellEnd"/>
    </w:p>
    <w:p w14:paraId="0FA7B541" w14:textId="77777777" w:rsidR="0094243C" w:rsidRPr="0094243C" w:rsidRDefault="0094243C" w:rsidP="0094243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4243C">
        <w:rPr>
          <w:rFonts w:ascii="Calibri" w:eastAsia="Calibri" w:hAnsi="Calibri" w:cs="Times New Roman"/>
          <w:sz w:val="24"/>
          <w:szCs w:val="24"/>
        </w:rPr>
        <w:t>Facebook: PG Cagliari - La Chiesa di Cagliari per i Giovani</w:t>
      </w:r>
    </w:p>
    <w:p w14:paraId="519D50C0" w14:textId="71A6F053" w:rsidR="00FC5865" w:rsidRPr="000D6E3D" w:rsidRDefault="00FC5865" w:rsidP="0094243C">
      <w:pPr>
        <w:pStyle w:val="Paragrafoelenco"/>
        <w:spacing w:after="0" w:line="240" w:lineRule="auto"/>
        <w:jc w:val="both"/>
        <w:rPr>
          <w:sz w:val="24"/>
        </w:rPr>
      </w:pPr>
    </w:p>
    <w:sectPr w:rsidR="00FC5865" w:rsidRPr="000D6E3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B71EC" w14:textId="77777777" w:rsidR="00EF3B67" w:rsidRDefault="00EF3B67" w:rsidP="001A6C70">
      <w:pPr>
        <w:spacing w:after="0" w:line="240" w:lineRule="auto"/>
      </w:pPr>
      <w:r>
        <w:separator/>
      </w:r>
    </w:p>
  </w:endnote>
  <w:endnote w:type="continuationSeparator" w:id="0">
    <w:p w14:paraId="62DA0974" w14:textId="77777777" w:rsidR="00EF3B67" w:rsidRDefault="00EF3B67" w:rsidP="001A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B05A5" w14:textId="77777777" w:rsidR="00EF3B67" w:rsidRDefault="00EF3B67" w:rsidP="001A6C70">
      <w:pPr>
        <w:spacing w:after="0" w:line="240" w:lineRule="auto"/>
      </w:pPr>
      <w:r>
        <w:separator/>
      </w:r>
    </w:p>
  </w:footnote>
  <w:footnote w:type="continuationSeparator" w:id="0">
    <w:p w14:paraId="6D3DF3CB" w14:textId="77777777" w:rsidR="00EF3B67" w:rsidRDefault="00EF3B67" w:rsidP="001A6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AA47C" w14:textId="77777777" w:rsidR="001A6C70" w:rsidRDefault="001A6C70">
    <w:pPr>
      <w:pStyle w:val="Intestazione"/>
    </w:pPr>
    <w:r>
      <w:rPr>
        <w:b/>
        <w:noProof/>
        <w:lang w:eastAsia="it-IT"/>
      </w:rPr>
      <w:drawing>
        <wp:inline distT="0" distB="0" distL="0" distR="0" wp14:anchorId="5981A410" wp14:editId="5D7FE5B5">
          <wp:extent cx="1722529" cy="7429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orale_logoWeb01_tes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358" cy="743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9519E4" w14:textId="77777777" w:rsidR="001A6C70" w:rsidRDefault="001A6C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76B54"/>
    <w:multiLevelType w:val="hybridMultilevel"/>
    <w:tmpl w:val="0A2C7E60"/>
    <w:lvl w:ilvl="0" w:tplc="876E2F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25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70"/>
    <w:rsid w:val="000D6E3D"/>
    <w:rsid w:val="001A6C70"/>
    <w:rsid w:val="00297CA4"/>
    <w:rsid w:val="00310645"/>
    <w:rsid w:val="0042542E"/>
    <w:rsid w:val="006E1A3B"/>
    <w:rsid w:val="00847D8E"/>
    <w:rsid w:val="0094243C"/>
    <w:rsid w:val="00EF3B67"/>
    <w:rsid w:val="00F94C82"/>
    <w:rsid w:val="00FC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B5A6"/>
  <w15:docId w15:val="{E60BB838-D247-8343-9E78-60AC41E8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6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6C7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A6C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6C70"/>
  </w:style>
  <w:style w:type="paragraph" w:styleId="Pidipagina">
    <w:name w:val="footer"/>
    <w:basedOn w:val="Normale"/>
    <w:link w:val="PidipaginaCarattere"/>
    <w:uiPriority w:val="99"/>
    <w:unhideWhenUsed/>
    <w:rsid w:val="001A6C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6C70"/>
  </w:style>
  <w:style w:type="paragraph" w:styleId="Paragrafoelenco">
    <w:name w:val="List Paragraph"/>
    <w:basedOn w:val="Normale"/>
    <w:uiPriority w:val="34"/>
    <w:qFormat/>
    <w:rsid w:val="00FC5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ALESSANDRO Orsini</cp:lastModifiedBy>
  <cp:revision>2</cp:revision>
  <dcterms:created xsi:type="dcterms:W3CDTF">2022-12-22T08:15:00Z</dcterms:created>
  <dcterms:modified xsi:type="dcterms:W3CDTF">2022-12-22T08:15:00Z</dcterms:modified>
</cp:coreProperties>
</file>