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B4F" w:rsidRPr="00010BA4" w:rsidRDefault="00C97B4F" w:rsidP="00C97B4F">
      <w:pPr>
        <w:spacing w:before="100" w:beforeAutospacing="1" w:after="100" w:afterAutospacing="1" w:line="240" w:lineRule="auto"/>
        <w:ind w:left="4678"/>
        <w:contextualSpacing/>
        <w:jc w:val="both"/>
        <w:rPr>
          <w:rFonts w:ascii="Maiandra GD" w:hAnsi="Maiandra GD"/>
          <w:b/>
          <w:smallCaps/>
          <w:sz w:val="24"/>
          <w:szCs w:val="24"/>
        </w:rPr>
      </w:pPr>
      <w:r>
        <w:rPr>
          <w:rFonts w:ascii="Maiandra GD" w:hAnsi="Maiandra GD"/>
          <w:b/>
          <w:noProof/>
          <w:sz w:val="24"/>
          <w:szCs w:val="24"/>
          <w:lang w:eastAsia="it-IT"/>
        </w:rPr>
        <w:drawing>
          <wp:anchor distT="0" distB="0" distL="114300" distR="114300" simplePos="0" relativeHeight="251658240" behindDoc="0" locked="0" layoutInCell="1" allowOverlap="1">
            <wp:simplePos x="0" y="0"/>
            <wp:positionH relativeFrom="column">
              <wp:posOffset>-635</wp:posOffset>
            </wp:positionH>
            <wp:positionV relativeFrom="paragraph">
              <wp:posOffset>-153035</wp:posOffset>
            </wp:positionV>
            <wp:extent cx="2446020" cy="2447925"/>
            <wp:effectExtent l="19050" t="0" r="0" b="0"/>
            <wp:wrapSquare wrapText="bothSides"/>
            <wp:docPr id="1" name="Immagine 0" descr="logo uffcatechistic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ffcatechistico(1).jpg"/>
                    <pic:cNvPicPr/>
                  </pic:nvPicPr>
                  <pic:blipFill>
                    <a:blip r:embed="rId7" cstate="print"/>
                    <a:stretch>
                      <a:fillRect/>
                    </a:stretch>
                  </pic:blipFill>
                  <pic:spPr>
                    <a:xfrm>
                      <a:off x="0" y="0"/>
                      <a:ext cx="2446020" cy="2447925"/>
                    </a:xfrm>
                    <a:prstGeom prst="rect">
                      <a:avLst/>
                    </a:prstGeom>
                  </pic:spPr>
                </pic:pic>
              </a:graphicData>
            </a:graphic>
          </wp:anchor>
        </w:drawing>
      </w:r>
      <w:r w:rsidRPr="00010BA4">
        <w:rPr>
          <w:rFonts w:ascii="Maiandra GD" w:hAnsi="Maiandra GD"/>
          <w:b/>
          <w:smallCaps/>
          <w:sz w:val="24"/>
          <w:szCs w:val="24"/>
        </w:rPr>
        <w:t>Ufficio Catechistico Diocesano</w:t>
      </w:r>
    </w:p>
    <w:p w:rsidR="00C97B4F" w:rsidRPr="00010BA4" w:rsidRDefault="00C97B4F" w:rsidP="00C97B4F">
      <w:pPr>
        <w:spacing w:before="100" w:beforeAutospacing="1" w:after="100" w:afterAutospacing="1" w:line="240" w:lineRule="auto"/>
        <w:ind w:left="4678"/>
        <w:contextualSpacing/>
        <w:jc w:val="both"/>
        <w:rPr>
          <w:rFonts w:ascii="Maiandra GD" w:hAnsi="Maiandra GD"/>
          <w:sz w:val="20"/>
          <w:szCs w:val="20"/>
        </w:rPr>
      </w:pPr>
      <w:r w:rsidRPr="00010BA4">
        <w:rPr>
          <w:rFonts w:ascii="Maiandra GD" w:hAnsi="Maiandra GD"/>
          <w:sz w:val="20"/>
          <w:szCs w:val="20"/>
        </w:rPr>
        <w:t>c/o Curia Arcivescovile</w:t>
      </w:r>
    </w:p>
    <w:p w:rsidR="00C97B4F" w:rsidRPr="00010BA4" w:rsidRDefault="00C97B4F" w:rsidP="00C97B4F">
      <w:pPr>
        <w:spacing w:before="100" w:beforeAutospacing="1" w:after="100" w:afterAutospacing="1" w:line="240" w:lineRule="auto"/>
        <w:ind w:left="4678"/>
        <w:contextualSpacing/>
        <w:jc w:val="both"/>
        <w:rPr>
          <w:rFonts w:ascii="Maiandra GD" w:hAnsi="Maiandra GD"/>
          <w:sz w:val="20"/>
          <w:szCs w:val="20"/>
        </w:rPr>
      </w:pPr>
      <w:r w:rsidRPr="00010BA4">
        <w:rPr>
          <w:rFonts w:ascii="Maiandra GD" w:hAnsi="Maiandra GD"/>
          <w:sz w:val="20"/>
          <w:szCs w:val="20"/>
        </w:rPr>
        <w:t xml:space="preserve">via Mons. </w:t>
      </w:r>
      <w:proofErr w:type="spellStart"/>
      <w:r w:rsidRPr="00010BA4">
        <w:rPr>
          <w:rFonts w:ascii="Maiandra GD" w:hAnsi="Maiandra GD"/>
          <w:sz w:val="20"/>
          <w:szCs w:val="20"/>
        </w:rPr>
        <w:t>Cogoni</w:t>
      </w:r>
      <w:proofErr w:type="spellEnd"/>
      <w:r w:rsidRPr="00010BA4">
        <w:rPr>
          <w:rFonts w:ascii="Maiandra GD" w:hAnsi="Maiandra GD"/>
          <w:sz w:val="20"/>
          <w:szCs w:val="20"/>
        </w:rPr>
        <w:t>, 9, 09121 Cagliari</w:t>
      </w:r>
    </w:p>
    <w:p w:rsidR="00C97B4F" w:rsidRPr="00010BA4" w:rsidRDefault="00C97B4F" w:rsidP="00C97B4F">
      <w:pPr>
        <w:spacing w:line="240" w:lineRule="auto"/>
        <w:ind w:left="4536" w:firstLine="142"/>
        <w:contextualSpacing/>
        <w:jc w:val="both"/>
        <w:rPr>
          <w:rFonts w:ascii="Maiandra GD" w:hAnsi="Maiandra GD"/>
          <w:sz w:val="20"/>
          <w:szCs w:val="20"/>
        </w:rPr>
      </w:pPr>
      <w:r w:rsidRPr="00010BA4">
        <w:rPr>
          <w:rFonts w:ascii="Maiandra GD" w:hAnsi="Maiandra GD"/>
          <w:sz w:val="20"/>
          <w:szCs w:val="20"/>
        </w:rPr>
        <w:t>Tel. 07052843216; 3661504634</w:t>
      </w:r>
    </w:p>
    <w:p w:rsidR="00C97B4F" w:rsidRPr="00010BA4" w:rsidRDefault="00C97B4F" w:rsidP="00C97B4F">
      <w:pPr>
        <w:spacing w:line="240" w:lineRule="auto"/>
        <w:ind w:left="4536" w:firstLine="142"/>
        <w:contextualSpacing/>
        <w:jc w:val="both"/>
        <w:rPr>
          <w:rFonts w:ascii="Maiandra GD" w:hAnsi="Maiandra GD"/>
          <w:sz w:val="20"/>
          <w:szCs w:val="20"/>
        </w:rPr>
      </w:pPr>
      <w:r w:rsidRPr="00010BA4">
        <w:rPr>
          <w:rFonts w:ascii="Maiandra GD" w:hAnsi="Maiandra GD"/>
          <w:sz w:val="20"/>
          <w:szCs w:val="20"/>
        </w:rPr>
        <w:t>uffcatechistico@diocesidicagliari.it</w:t>
      </w:r>
    </w:p>
    <w:p w:rsidR="00C97B4F" w:rsidRPr="00010BA4" w:rsidRDefault="00C97B4F" w:rsidP="00C97B4F">
      <w:pPr>
        <w:spacing w:line="240" w:lineRule="auto"/>
        <w:ind w:left="5387"/>
        <w:contextualSpacing/>
        <w:jc w:val="both"/>
        <w:rPr>
          <w:rFonts w:ascii="Maiandra GD" w:hAnsi="Maiandra GD"/>
          <w:sz w:val="20"/>
          <w:szCs w:val="20"/>
        </w:rPr>
      </w:pPr>
      <w:r w:rsidRPr="00010BA4">
        <w:rPr>
          <w:rFonts w:ascii="Maiandra GD" w:hAnsi="Maiandra GD"/>
          <w:sz w:val="20"/>
          <w:szCs w:val="20"/>
        </w:rPr>
        <w:t xml:space="preserve">lunedì e mercoledì, dalle 16.00 alle 18.00; </w:t>
      </w:r>
    </w:p>
    <w:p w:rsidR="00C97B4F" w:rsidRPr="00010BA4" w:rsidRDefault="00C97B4F" w:rsidP="00C97B4F">
      <w:pPr>
        <w:pBdr>
          <w:bottom w:val="single" w:sz="4" w:space="1" w:color="auto"/>
        </w:pBdr>
        <w:spacing w:line="240" w:lineRule="auto"/>
        <w:ind w:left="5387"/>
        <w:contextualSpacing/>
        <w:jc w:val="both"/>
        <w:rPr>
          <w:rFonts w:ascii="Maiandra GD" w:hAnsi="Maiandra GD"/>
          <w:sz w:val="20"/>
          <w:szCs w:val="20"/>
        </w:rPr>
      </w:pPr>
      <w:r w:rsidRPr="00010BA4">
        <w:rPr>
          <w:rFonts w:ascii="Maiandra GD" w:hAnsi="Maiandra GD"/>
          <w:sz w:val="20"/>
          <w:szCs w:val="20"/>
        </w:rPr>
        <w:t>martedì dalle 10.00 alle 12.00</w:t>
      </w:r>
      <w:r>
        <w:rPr>
          <w:rFonts w:ascii="Maiandra GD" w:hAnsi="Maiandra GD"/>
          <w:sz w:val="20"/>
          <w:szCs w:val="20"/>
        </w:rPr>
        <w:t>.</w:t>
      </w:r>
    </w:p>
    <w:p w:rsidR="00C97B4F" w:rsidRDefault="00C97B4F" w:rsidP="00C97B4F">
      <w:pPr>
        <w:spacing w:before="100" w:beforeAutospacing="1" w:after="100" w:afterAutospacing="1" w:line="240" w:lineRule="auto"/>
        <w:ind w:left="4536" w:firstLine="142"/>
        <w:contextualSpacing/>
        <w:rPr>
          <w:rFonts w:asciiTheme="majorHAnsi" w:hAnsiTheme="majorHAnsi"/>
          <w:sz w:val="24"/>
          <w:szCs w:val="24"/>
        </w:rPr>
      </w:pPr>
    </w:p>
    <w:p w:rsidR="00C97B4F" w:rsidRDefault="00C97B4F" w:rsidP="00C97B4F">
      <w:pPr>
        <w:spacing w:before="100" w:beforeAutospacing="1" w:after="100" w:afterAutospacing="1" w:line="240" w:lineRule="auto"/>
        <w:contextualSpacing/>
        <w:rPr>
          <w:rFonts w:asciiTheme="majorHAnsi" w:hAnsiTheme="majorHAnsi"/>
          <w:sz w:val="24"/>
          <w:szCs w:val="24"/>
        </w:rPr>
      </w:pPr>
    </w:p>
    <w:p w:rsidR="00C97B4F" w:rsidRDefault="00C97B4F" w:rsidP="00C97B4F">
      <w:pPr>
        <w:spacing w:before="100" w:beforeAutospacing="1" w:after="100" w:afterAutospacing="1" w:line="240" w:lineRule="auto"/>
        <w:contextualSpacing/>
        <w:rPr>
          <w:rFonts w:asciiTheme="majorHAnsi" w:hAnsiTheme="majorHAnsi"/>
          <w:sz w:val="24"/>
          <w:szCs w:val="24"/>
        </w:rPr>
      </w:pPr>
    </w:p>
    <w:p w:rsidR="00C97B4F" w:rsidRDefault="00C97B4F" w:rsidP="00C97B4F">
      <w:pPr>
        <w:spacing w:before="100" w:beforeAutospacing="1" w:after="100" w:afterAutospacing="1" w:line="240" w:lineRule="auto"/>
        <w:ind w:left="2835"/>
        <w:contextualSpacing/>
        <w:rPr>
          <w:rFonts w:asciiTheme="majorHAnsi" w:hAnsiTheme="majorHAnsi"/>
          <w:sz w:val="24"/>
          <w:szCs w:val="24"/>
        </w:rPr>
      </w:pPr>
    </w:p>
    <w:p w:rsidR="00C97B4F" w:rsidRDefault="00C97B4F" w:rsidP="00C97B4F">
      <w:pPr>
        <w:spacing w:before="100" w:beforeAutospacing="1" w:after="100" w:afterAutospacing="1" w:line="240" w:lineRule="auto"/>
        <w:ind w:left="2835"/>
        <w:contextualSpacing/>
        <w:rPr>
          <w:rFonts w:asciiTheme="majorHAnsi" w:hAnsiTheme="majorHAnsi"/>
          <w:sz w:val="24"/>
          <w:szCs w:val="24"/>
        </w:rPr>
      </w:pPr>
    </w:p>
    <w:p w:rsidR="00C97B4F" w:rsidRDefault="00C97B4F" w:rsidP="00C97B4F">
      <w:pPr>
        <w:spacing w:before="100" w:beforeAutospacing="1" w:after="100" w:afterAutospacing="1" w:line="240" w:lineRule="auto"/>
        <w:ind w:left="2835"/>
        <w:contextualSpacing/>
        <w:rPr>
          <w:rFonts w:asciiTheme="majorHAnsi" w:hAnsiTheme="majorHAnsi"/>
          <w:sz w:val="24"/>
          <w:szCs w:val="24"/>
        </w:rPr>
      </w:pPr>
    </w:p>
    <w:p w:rsidR="00C97B4F" w:rsidRDefault="00C97B4F" w:rsidP="00C97B4F">
      <w:pPr>
        <w:spacing w:before="100" w:beforeAutospacing="1" w:after="100" w:afterAutospacing="1" w:line="240" w:lineRule="auto"/>
        <w:ind w:left="2835"/>
        <w:contextualSpacing/>
        <w:rPr>
          <w:rFonts w:asciiTheme="majorHAnsi" w:hAnsiTheme="majorHAnsi"/>
          <w:sz w:val="24"/>
          <w:szCs w:val="24"/>
        </w:rPr>
      </w:pPr>
    </w:p>
    <w:p w:rsidR="00C97B4F" w:rsidRPr="00C97B4F" w:rsidRDefault="00C97B4F" w:rsidP="00C97B4F">
      <w:pPr>
        <w:spacing w:before="100" w:beforeAutospacing="1" w:after="100" w:afterAutospacing="1" w:line="240" w:lineRule="auto"/>
        <w:ind w:left="2835"/>
        <w:contextualSpacing/>
        <w:rPr>
          <w:rFonts w:asciiTheme="majorHAnsi" w:hAnsiTheme="majorHAnsi"/>
          <w:i/>
          <w:sz w:val="24"/>
          <w:szCs w:val="24"/>
        </w:rPr>
      </w:pPr>
      <w:r w:rsidRPr="00C97B4F">
        <w:rPr>
          <w:rFonts w:asciiTheme="majorHAnsi" w:hAnsiTheme="majorHAnsi"/>
          <w:i/>
          <w:sz w:val="24"/>
          <w:szCs w:val="24"/>
        </w:rPr>
        <w:t>Comunicazione dell’Ufficio Catechistico Diocesano – Cagliari</w:t>
      </w:r>
    </w:p>
    <w:p w:rsidR="00C97B4F" w:rsidRPr="00C97B4F" w:rsidRDefault="00C97B4F" w:rsidP="00C97B4F">
      <w:pPr>
        <w:spacing w:before="100" w:beforeAutospacing="1" w:after="100" w:afterAutospacing="1" w:line="240" w:lineRule="auto"/>
        <w:ind w:left="2835"/>
        <w:contextualSpacing/>
        <w:rPr>
          <w:rFonts w:asciiTheme="majorHAnsi" w:hAnsiTheme="majorHAnsi"/>
          <w:i/>
          <w:sz w:val="24"/>
          <w:szCs w:val="24"/>
        </w:rPr>
      </w:pPr>
      <w:r w:rsidRPr="00C97B4F">
        <w:rPr>
          <w:rFonts w:asciiTheme="majorHAnsi" w:hAnsiTheme="majorHAnsi"/>
          <w:i/>
          <w:sz w:val="24"/>
          <w:szCs w:val="24"/>
        </w:rPr>
        <w:t>agosto 2013</w:t>
      </w:r>
    </w:p>
    <w:p w:rsidR="00C97B4F" w:rsidRDefault="00C97B4F" w:rsidP="00C97B4F">
      <w:pPr>
        <w:spacing w:before="100" w:beforeAutospacing="1" w:after="100" w:afterAutospacing="1" w:line="240" w:lineRule="auto"/>
        <w:ind w:left="2835"/>
        <w:contextualSpacing/>
        <w:rPr>
          <w:rFonts w:asciiTheme="majorHAnsi" w:hAnsiTheme="majorHAnsi"/>
          <w:sz w:val="24"/>
          <w:szCs w:val="24"/>
        </w:rPr>
      </w:pPr>
    </w:p>
    <w:p w:rsidR="00C97B4F" w:rsidRPr="00792DD2" w:rsidRDefault="00C97B4F" w:rsidP="00C97B4F">
      <w:pPr>
        <w:spacing w:before="100" w:beforeAutospacing="1" w:after="100" w:afterAutospacing="1" w:line="240" w:lineRule="auto"/>
        <w:ind w:left="2835"/>
        <w:contextualSpacing/>
        <w:rPr>
          <w:rFonts w:asciiTheme="majorHAnsi" w:hAnsiTheme="majorHAnsi"/>
          <w:sz w:val="24"/>
          <w:szCs w:val="24"/>
        </w:rPr>
      </w:pPr>
    </w:p>
    <w:p w:rsidR="00C97B4F" w:rsidRDefault="00C97B4F" w:rsidP="00C97B4F">
      <w:pPr>
        <w:spacing w:before="100" w:beforeAutospacing="1" w:after="100" w:afterAutospacing="1" w:line="240" w:lineRule="auto"/>
        <w:contextualSpacing/>
        <w:jc w:val="both"/>
        <w:rPr>
          <w:rFonts w:asciiTheme="majorHAnsi" w:hAnsiTheme="majorHAnsi"/>
          <w:sz w:val="24"/>
          <w:szCs w:val="24"/>
        </w:rPr>
      </w:pPr>
      <w:r>
        <w:rPr>
          <w:rFonts w:asciiTheme="majorHAnsi" w:hAnsiTheme="majorHAnsi"/>
          <w:sz w:val="24"/>
          <w:szCs w:val="24"/>
        </w:rPr>
        <w:t>L</w:t>
      </w:r>
      <w:r w:rsidRPr="00792DD2">
        <w:rPr>
          <w:rFonts w:asciiTheme="majorHAnsi" w:hAnsiTheme="majorHAnsi"/>
          <w:sz w:val="24"/>
          <w:szCs w:val="24"/>
        </w:rPr>
        <w:t xml:space="preserve">’Ufficio catechistico Diocesano, rinnovatosi in queste ultime settimane, intende proporre all’attenzione della comunità diocesana, in piena unità con il programma pastorale dell’Arcivescovo sui temi dell’Iniziazione Cristiana, una serie di proposte ed iniziative finalizzate alla formazione dei catechisti ed orientate a  sostenere e valorizzare il percorso con cui le nostre comunità parrocchiali si mettono, con dedizione e creatività, a servizio della trasmissione della fede. </w:t>
      </w:r>
    </w:p>
    <w:p w:rsidR="00C97B4F" w:rsidRPr="00792DD2" w:rsidRDefault="00C97B4F" w:rsidP="00C97B4F">
      <w:pPr>
        <w:spacing w:before="100" w:beforeAutospacing="1" w:after="100" w:afterAutospacing="1" w:line="240" w:lineRule="auto"/>
        <w:contextualSpacing/>
        <w:jc w:val="both"/>
        <w:rPr>
          <w:rFonts w:asciiTheme="majorHAnsi" w:hAnsiTheme="majorHAnsi"/>
          <w:sz w:val="24"/>
          <w:szCs w:val="24"/>
        </w:rPr>
      </w:pPr>
      <w:r w:rsidRPr="00792DD2">
        <w:rPr>
          <w:rFonts w:asciiTheme="majorHAnsi" w:hAnsiTheme="majorHAnsi"/>
          <w:sz w:val="24"/>
          <w:szCs w:val="24"/>
        </w:rPr>
        <w:t>Ben consapevoli che,</w:t>
      </w:r>
    </w:p>
    <w:p w:rsidR="00C97B4F" w:rsidRPr="00792DD2" w:rsidRDefault="00C97B4F" w:rsidP="00C97B4F">
      <w:pPr>
        <w:pStyle w:val="Paragrafoelenco"/>
        <w:spacing w:before="100" w:beforeAutospacing="1" w:after="100" w:afterAutospacing="1" w:line="240" w:lineRule="auto"/>
        <w:ind w:left="851" w:right="-285" w:firstLine="0"/>
        <w:rPr>
          <w:rFonts w:asciiTheme="majorHAnsi" w:hAnsiTheme="majorHAnsi"/>
          <w:sz w:val="24"/>
          <w:szCs w:val="24"/>
        </w:rPr>
      </w:pPr>
      <w:r w:rsidRPr="00792DD2">
        <w:rPr>
          <w:rFonts w:asciiTheme="majorHAnsi" w:hAnsiTheme="majorHAnsi"/>
          <w:sz w:val="24"/>
          <w:szCs w:val="24"/>
        </w:rPr>
        <w:t xml:space="preserve"> “con l’iniziazione cristiana </w:t>
      </w:r>
      <w:r w:rsidRPr="00792DD2">
        <w:rPr>
          <w:rFonts w:asciiTheme="majorHAnsi" w:hAnsiTheme="majorHAnsi"/>
          <w:i/>
          <w:iCs/>
          <w:sz w:val="24"/>
          <w:szCs w:val="24"/>
        </w:rPr>
        <w:t>la Chiesa madre genera i suoi figli e rigenera se stessa</w:t>
      </w:r>
      <w:r w:rsidRPr="00792DD2">
        <w:rPr>
          <w:rFonts w:asciiTheme="majorHAnsi" w:hAnsiTheme="majorHAnsi"/>
          <w:sz w:val="24"/>
          <w:szCs w:val="24"/>
        </w:rPr>
        <w:t xml:space="preserve">.” </w:t>
      </w:r>
    </w:p>
    <w:p w:rsidR="00C97B4F" w:rsidRPr="00792DD2" w:rsidRDefault="00C97B4F" w:rsidP="00C97B4F">
      <w:pPr>
        <w:pStyle w:val="Paragrafoelenco"/>
        <w:spacing w:before="100" w:beforeAutospacing="1" w:after="100" w:afterAutospacing="1" w:line="240" w:lineRule="auto"/>
        <w:ind w:left="2835" w:right="-285" w:firstLine="0"/>
        <w:rPr>
          <w:rFonts w:asciiTheme="majorHAnsi" w:hAnsiTheme="majorHAnsi"/>
          <w:sz w:val="20"/>
          <w:szCs w:val="24"/>
        </w:rPr>
      </w:pPr>
      <w:r w:rsidRPr="00792DD2">
        <w:rPr>
          <w:rFonts w:asciiTheme="majorHAnsi" w:hAnsiTheme="majorHAnsi"/>
          <w:sz w:val="20"/>
          <w:szCs w:val="24"/>
        </w:rPr>
        <w:t>(CEI, Il Volto missionario delle parrocchie in un mondo che cambia, n. 7)</w:t>
      </w:r>
    </w:p>
    <w:p w:rsidR="00C97B4F" w:rsidRPr="00792DD2" w:rsidRDefault="00C97B4F" w:rsidP="00C97B4F">
      <w:pPr>
        <w:pStyle w:val="Paragrafoelenco"/>
        <w:spacing w:before="100" w:beforeAutospacing="1" w:after="100" w:afterAutospacing="1" w:line="240" w:lineRule="auto"/>
        <w:ind w:left="0" w:right="-11" w:firstLine="0"/>
        <w:rPr>
          <w:rFonts w:asciiTheme="majorHAnsi" w:hAnsiTheme="majorHAnsi"/>
          <w:sz w:val="24"/>
          <w:szCs w:val="24"/>
        </w:rPr>
      </w:pPr>
      <w:r w:rsidRPr="00792DD2">
        <w:rPr>
          <w:rFonts w:asciiTheme="majorHAnsi" w:hAnsiTheme="majorHAnsi"/>
          <w:sz w:val="24"/>
          <w:szCs w:val="24"/>
        </w:rPr>
        <w:t>e che,</w:t>
      </w:r>
    </w:p>
    <w:p w:rsidR="00C97B4F" w:rsidRPr="00792DD2" w:rsidRDefault="00C97B4F" w:rsidP="00C97B4F">
      <w:pPr>
        <w:pStyle w:val="Paragrafoelenco"/>
        <w:spacing w:before="100" w:beforeAutospacing="1" w:after="100" w:afterAutospacing="1" w:line="240" w:lineRule="auto"/>
        <w:ind w:left="851" w:right="-11" w:firstLine="0"/>
        <w:rPr>
          <w:rFonts w:asciiTheme="majorHAnsi" w:hAnsiTheme="majorHAnsi"/>
          <w:sz w:val="24"/>
          <w:szCs w:val="24"/>
        </w:rPr>
      </w:pPr>
      <w:r w:rsidRPr="00792DD2">
        <w:rPr>
          <w:rFonts w:asciiTheme="majorHAnsi" w:hAnsiTheme="majorHAnsi"/>
          <w:sz w:val="24"/>
          <w:szCs w:val="24"/>
        </w:rPr>
        <w:t xml:space="preserve">“c’è bisogno di </w:t>
      </w:r>
      <w:r w:rsidRPr="00792DD2">
        <w:rPr>
          <w:rFonts w:asciiTheme="majorHAnsi" w:hAnsiTheme="majorHAnsi"/>
          <w:i/>
          <w:iCs/>
          <w:sz w:val="24"/>
          <w:szCs w:val="24"/>
        </w:rPr>
        <w:t>un rinnovato primo annuncio</w:t>
      </w:r>
      <w:r w:rsidRPr="00792DD2">
        <w:rPr>
          <w:rFonts w:asciiTheme="majorHAnsi" w:hAnsiTheme="majorHAnsi"/>
          <w:sz w:val="24"/>
          <w:szCs w:val="24"/>
        </w:rPr>
        <w:t xml:space="preserve"> della fede. È compito della Chiesa in quanto tale, e ricade su ogni cristiano, discepolo e quindi testimone di Cristo; tocca in modo particolare le parrocchie. Di </w:t>
      </w:r>
      <w:r w:rsidRPr="00792DD2">
        <w:rPr>
          <w:rFonts w:asciiTheme="majorHAnsi" w:hAnsiTheme="majorHAnsi"/>
          <w:i/>
          <w:sz w:val="24"/>
          <w:szCs w:val="24"/>
        </w:rPr>
        <w:t>primo annuncio</w:t>
      </w:r>
      <w:r w:rsidRPr="00792DD2">
        <w:rPr>
          <w:rFonts w:asciiTheme="majorHAnsi" w:hAnsiTheme="majorHAnsi"/>
          <w:sz w:val="24"/>
          <w:szCs w:val="24"/>
        </w:rPr>
        <w:t xml:space="preserve"> vanno innervate tutte le azioni pastorali.” </w:t>
      </w:r>
      <w:r w:rsidRPr="00792DD2">
        <w:rPr>
          <w:rFonts w:asciiTheme="majorHAnsi" w:hAnsiTheme="majorHAnsi"/>
          <w:sz w:val="20"/>
          <w:szCs w:val="24"/>
        </w:rPr>
        <w:t>(ibidem, n.7)</w:t>
      </w:r>
      <w:r w:rsidRPr="00270D0B">
        <w:rPr>
          <w:rFonts w:asciiTheme="majorHAnsi" w:hAnsiTheme="majorHAnsi"/>
          <w:sz w:val="24"/>
          <w:szCs w:val="24"/>
        </w:rPr>
        <w:t>,</w:t>
      </w:r>
    </w:p>
    <w:p w:rsidR="00C97B4F" w:rsidRPr="00792DD2" w:rsidRDefault="00C97B4F" w:rsidP="00C97B4F">
      <w:pPr>
        <w:pStyle w:val="Paragrafoelenco"/>
        <w:spacing w:before="100" w:beforeAutospacing="1" w:after="100" w:afterAutospacing="1" w:line="240" w:lineRule="auto"/>
        <w:ind w:left="0" w:right="-11" w:firstLine="0"/>
        <w:rPr>
          <w:rFonts w:asciiTheme="majorHAnsi" w:hAnsiTheme="majorHAnsi"/>
          <w:sz w:val="24"/>
          <w:szCs w:val="24"/>
        </w:rPr>
      </w:pPr>
    </w:p>
    <w:p w:rsidR="00C97B4F" w:rsidRPr="00792DD2" w:rsidRDefault="00C97B4F" w:rsidP="00C97B4F">
      <w:pPr>
        <w:pStyle w:val="Paragrafoelenco"/>
        <w:spacing w:before="100" w:beforeAutospacing="1" w:after="100" w:afterAutospacing="1" w:line="240" w:lineRule="auto"/>
        <w:ind w:left="0" w:right="-11" w:firstLine="0"/>
        <w:rPr>
          <w:rFonts w:asciiTheme="majorHAnsi" w:hAnsiTheme="majorHAnsi"/>
          <w:noProof/>
          <w:sz w:val="24"/>
          <w:szCs w:val="24"/>
        </w:rPr>
      </w:pPr>
      <w:r w:rsidRPr="00792DD2">
        <w:rPr>
          <w:rFonts w:asciiTheme="majorHAnsi" w:hAnsiTheme="majorHAnsi"/>
          <w:sz w:val="24"/>
          <w:szCs w:val="24"/>
        </w:rPr>
        <w:t>compito prioritario dell’Ufficio Catechistico Diocesano</w:t>
      </w:r>
      <w:r w:rsidRPr="00792DD2">
        <w:rPr>
          <w:rFonts w:asciiTheme="majorHAnsi" w:hAnsiTheme="majorHAnsi"/>
          <w:noProof/>
          <w:sz w:val="24"/>
          <w:szCs w:val="24"/>
        </w:rPr>
        <w:t xml:space="preserve">, in una prospettiva di pastorale integrata e come </w:t>
      </w:r>
      <w:r w:rsidRPr="00792DD2">
        <w:rPr>
          <w:rFonts w:asciiTheme="majorHAnsi" w:hAnsiTheme="majorHAnsi"/>
          <w:sz w:val="24"/>
          <w:szCs w:val="24"/>
        </w:rPr>
        <w:t>sostegno al lavoro delle comunità parrocchiali,</w:t>
      </w:r>
      <w:r w:rsidRPr="00792DD2">
        <w:rPr>
          <w:rFonts w:asciiTheme="majorHAnsi" w:hAnsiTheme="majorHAnsi"/>
          <w:noProof/>
          <w:sz w:val="24"/>
          <w:szCs w:val="24"/>
        </w:rPr>
        <w:t xml:space="preserve"> è quello di curare la formazione dei catechisti delle parrocchie </w:t>
      </w:r>
      <w:r w:rsidRPr="00792DD2">
        <w:rPr>
          <w:rFonts w:asciiTheme="majorHAnsi" w:hAnsiTheme="majorHAnsi"/>
          <w:sz w:val="24"/>
          <w:szCs w:val="24"/>
        </w:rPr>
        <w:t>e delle aggregazioni ecclesiali, nonché</w:t>
      </w:r>
      <w:r w:rsidRPr="00792DD2">
        <w:rPr>
          <w:rFonts w:asciiTheme="majorHAnsi" w:hAnsiTheme="majorHAnsi"/>
          <w:noProof/>
          <w:sz w:val="24"/>
          <w:szCs w:val="24"/>
        </w:rPr>
        <w:t xml:space="preserve"> l’individuazione e prima qualificazione dei formatori che potranno </w:t>
      </w:r>
      <w:r>
        <w:rPr>
          <w:rFonts w:asciiTheme="majorHAnsi" w:hAnsiTheme="majorHAnsi"/>
          <w:noProof/>
          <w:sz w:val="24"/>
          <w:szCs w:val="24"/>
        </w:rPr>
        <w:t>collaborare nell’opera di evangelizzazione.</w:t>
      </w:r>
    </w:p>
    <w:p w:rsidR="00C97B4F" w:rsidRDefault="00C97B4F" w:rsidP="00C97B4F">
      <w:pPr>
        <w:spacing w:before="100" w:beforeAutospacing="1" w:after="100" w:afterAutospacing="1" w:line="240" w:lineRule="auto"/>
        <w:contextualSpacing/>
        <w:jc w:val="both"/>
        <w:rPr>
          <w:rFonts w:asciiTheme="majorHAnsi" w:hAnsiTheme="majorHAnsi"/>
          <w:sz w:val="24"/>
          <w:szCs w:val="24"/>
        </w:rPr>
      </w:pPr>
      <w:r w:rsidRPr="00792DD2">
        <w:rPr>
          <w:rFonts w:asciiTheme="majorHAnsi" w:hAnsiTheme="majorHAnsi"/>
          <w:sz w:val="24"/>
          <w:szCs w:val="24"/>
        </w:rPr>
        <w:t xml:space="preserve">Si configurano, in tal senso, le iniziative e le proposte che l’Ufficio Catechistico Diocesano ha elaborato per il prossimo anno pastorale 2013-2014. </w:t>
      </w:r>
      <w:r>
        <w:rPr>
          <w:rFonts w:asciiTheme="majorHAnsi" w:hAnsiTheme="majorHAnsi"/>
          <w:sz w:val="24"/>
          <w:szCs w:val="24"/>
        </w:rPr>
        <w:t xml:space="preserve"> </w:t>
      </w:r>
    </w:p>
    <w:p w:rsidR="00C97B4F" w:rsidRPr="00792DD2" w:rsidRDefault="00C97B4F" w:rsidP="00C97B4F">
      <w:pPr>
        <w:spacing w:before="100" w:beforeAutospacing="1" w:after="100" w:afterAutospacing="1" w:line="240" w:lineRule="auto"/>
        <w:contextualSpacing/>
        <w:jc w:val="both"/>
        <w:rPr>
          <w:rFonts w:asciiTheme="majorHAnsi" w:hAnsiTheme="majorHAnsi"/>
          <w:sz w:val="24"/>
          <w:szCs w:val="24"/>
        </w:rPr>
      </w:pPr>
      <w:r w:rsidRPr="00792DD2">
        <w:rPr>
          <w:rFonts w:asciiTheme="majorHAnsi" w:hAnsiTheme="majorHAnsi"/>
          <w:sz w:val="24"/>
          <w:szCs w:val="24"/>
        </w:rPr>
        <w:t>Alcune sono iniziative consolidate e strutturate, altre in fase di progettazione e in via di definizione. Sinteticamente e con l’impegno di far pervenire a breve ulteriori  e dettagliate informazioni, ecco alcune proposte per i sacerdoti, i catechisti e gli animatori pastorali.</w:t>
      </w:r>
    </w:p>
    <w:p w:rsidR="00C97B4F" w:rsidRPr="00792DD2" w:rsidRDefault="00C97B4F" w:rsidP="00C97B4F">
      <w:pPr>
        <w:pStyle w:val="Paragrafoelenco"/>
        <w:numPr>
          <w:ilvl w:val="0"/>
          <w:numId w:val="1"/>
        </w:numPr>
        <w:pBdr>
          <w:bottom w:val="single" w:sz="4" w:space="1" w:color="auto"/>
        </w:pBdr>
        <w:spacing w:before="100" w:beforeAutospacing="1" w:after="100" w:afterAutospacing="1" w:line="240" w:lineRule="auto"/>
        <w:rPr>
          <w:rFonts w:ascii="Maiandra GD" w:hAnsi="Maiandra GD"/>
          <w:b/>
          <w:i/>
          <w:szCs w:val="24"/>
        </w:rPr>
      </w:pPr>
      <w:r w:rsidRPr="00792DD2">
        <w:rPr>
          <w:rFonts w:ascii="Maiandra GD" w:hAnsi="Maiandra GD"/>
          <w:b/>
          <w:i/>
          <w:szCs w:val="24"/>
        </w:rPr>
        <w:t xml:space="preserve">Convegno Regionale dei catechisti:  6 ottobre 2013 </w:t>
      </w:r>
    </w:p>
    <w:p w:rsidR="00C97B4F" w:rsidRPr="00792DD2" w:rsidRDefault="00C97B4F" w:rsidP="00C97B4F">
      <w:pPr>
        <w:pStyle w:val="Paragrafoelenco"/>
        <w:spacing w:before="100" w:beforeAutospacing="1" w:after="100" w:afterAutospacing="1" w:line="240" w:lineRule="auto"/>
        <w:ind w:left="0" w:firstLine="0"/>
        <w:rPr>
          <w:rFonts w:asciiTheme="majorHAnsi" w:hAnsiTheme="majorHAnsi"/>
          <w:sz w:val="24"/>
          <w:szCs w:val="24"/>
        </w:rPr>
      </w:pPr>
      <w:r w:rsidRPr="00792DD2">
        <w:rPr>
          <w:rFonts w:asciiTheme="majorHAnsi" w:hAnsiTheme="majorHAnsi"/>
          <w:sz w:val="24"/>
          <w:szCs w:val="24"/>
        </w:rPr>
        <w:t>Presso il Centro polivalente della Zona industriale di Macomer. Dalle ore 9.30 alle ore 17.30.</w:t>
      </w:r>
    </w:p>
    <w:p w:rsidR="00C97B4F" w:rsidRDefault="00C97B4F" w:rsidP="00C97B4F">
      <w:pPr>
        <w:pStyle w:val="Paragrafoelenco"/>
        <w:spacing w:before="100" w:beforeAutospacing="1" w:after="100" w:afterAutospacing="1" w:line="240" w:lineRule="auto"/>
        <w:ind w:left="0" w:firstLine="0"/>
        <w:rPr>
          <w:rFonts w:asciiTheme="majorHAnsi" w:hAnsiTheme="majorHAnsi"/>
          <w:sz w:val="24"/>
          <w:szCs w:val="24"/>
        </w:rPr>
      </w:pPr>
      <w:r w:rsidRPr="00792DD2">
        <w:rPr>
          <w:rFonts w:asciiTheme="majorHAnsi" w:hAnsiTheme="majorHAnsi"/>
          <w:sz w:val="24"/>
          <w:szCs w:val="24"/>
        </w:rPr>
        <w:t xml:space="preserve">Tema: </w:t>
      </w:r>
      <w:r w:rsidRPr="00792DD2">
        <w:rPr>
          <w:rFonts w:asciiTheme="majorHAnsi" w:hAnsiTheme="majorHAnsi"/>
          <w:i/>
          <w:sz w:val="24"/>
          <w:szCs w:val="24"/>
        </w:rPr>
        <w:t xml:space="preserve">Il catechista, testimone della fede. </w:t>
      </w:r>
      <w:r w:rsidRPr="00792DD2">
        <w:rPr>
          <w:rFonts w:asciiTheme="majorHAnsi" w:hAnsiTheme="majorHAnsi"/>
          <w:sz w:val="24"/>
          <w:szCs w:val="24"/>
        </w:rPr>
        <w:t>Il relatore sarà don Guido Benzi, direttore Ufficio Catechistico Nazionale.</w:t>
      </w:r>
      <w:r>
        <w:rPr>
          <w:rFonts w:asciiTheme="majorHAnsi" w:hAnsiTheme="majorHAnsi"/>
          <w:i/>
          <w:sz w:val="24"/>
          <w:szCs w:val="24"/>
        </w:rPr>
        <w:t xml:space="preserve"> </w:t>
      </w:r>
      <w:r w:rsidRPr="00792DD2">
        <w:rPr>
          <w:rFonts w:asciiTheme="majorHAnsi" w:hAnsiTheme="majorHAnsi"/>
          <w:sz w:val="24"/>
          <w:szCs w:val="24"/>
        </w:rPr>
        <w:t>Non è prevista nessuna quota di partecipazione</w:t>
      </w:r>
      <w:r>
        <w:rPr>
          <w:rFonts w:asciiTheme="majorHAnsi" w:hAnsiTheme="majorHAnsi"/>
          <w:sz w:val="24"/>
          <w:szCs w:val="24"/>
        </w:rPr>
        <w:t xml:space="preserve"> al convegno</w:t>
      </w:r>
      <w:r w:rsidRPr="00792DD2">
        <w:rPr>
          <w:rFonts w:asciiTheme="majorHAnsi" w:hAnsiTheme="majorHAnsi"/>
          <w:sz w:val="24"/>
          <w:szCs w:val="24"/>
        </w:rPr>
        <w:t>.</w:t>
      </w:r>
    </w:p>
    <w:p w:rsidR="00C97B4F" w:rsidRDefault="00C97B4F" w:rsidP="00C97B4F">
      <w:pPr>
        <w:pStyle w:val="Paragrafoelenco"/>
        <w:spacing w:before="100" w:beforeAutospacing="1" w:after="100" w:afterAutospacing="1" w:line="240" w:lineRule="auto"/>
        <w:ind w:left="1560" w:firstLine="0"/>
        <w:rPr>
          <w:rFonts w:asciiTheme="majorHAnsi" w:hAnsiTheme="majorHAnsi"/>
          <w:sz w:val="24"/>
          <w:szCs w:val="24"/>
        </w:rPr>
      </w:pPr>
      <w:r w:rsidRPr="00270D0B">
        <w:rPr>
          <w:rFonts w:asciiTheme="majorHAnsi" w:hAnsiTheme="majorHAnsi"/>
          <w:sz w:val="24"/>
          <w:szCs w:val="24"/>
        </w:rPr>
        <w:t xml:space="preserve">L’Ufficio Catechistico Diocesano si rende disponibile per l’organizzazione dei pullman (euro 10 a </w:t>
      </w:r>
      <w:r w:rsidR="00D83193">
        <w:rPr>
          <w:rFonts w:asciiTheme="majorHAnsi" w:hAnsiTheme="majorHAnsi"/>
          <w:sz w:val="24"/>
          <w:szCs w:val="24"/>
        </w:rPr>
        <w:t>persona</w:t>
      </w:r>
      <w:r w:rsidRPr="00270D0B">
        <w:rPr>
          <w:rFonts w:asciiTheme="majorHAnsi" w:hAnsiTheme="majorHAnsi"/>
          <w:sz w:val="24"/>
          <w:szCs w:val="24"/>
        </w:rPr>
        <w:t>) e per raccogliere le adesioni all’evento a partire dal 9 settembre 2013.</w:t>
      </w:r>
    </w:p>
    <w:p w:rsidR="00C97B4F" w:rsidRDefault="00C97B4F" w:rsidP="00C97B4F">
      <w:pPr>
        <w:pStyle w:val="Paragrafoelenco"/>
        <w:spacing w:before="100" w:beforeAutospacing="1" w:after="100" w:afterAutospacing="1" w:line="240" w:lineRule="auto"/>
        <w:ind w:left="1560" w:firstLine="0"/>
        <w:rPr>
          <w:rFonts w:asciiTheme="majorHAnsi" w:hAnsiTheme="majorHAnsi"/>
          <w:sz w:val="24"/>
          <w:szCs w:val="24"/>
        </w:rPr>
      </w:pPr>
    </w:p>
    <w:p w:rsidR="00C97B4F" w:rsidRPr="00270D0B" w:rsidRDefault="00C97B4F" w:rsidP="00C97B4F">
      <w:pPr>
        <w:pStyle w:val="Paragrafoelenco"/>
        <w:spacing w:before="100" w:beforeAutospacing="1" w:after="100" w:afterAutospacing="1" w:line="240" w:lineRule="auto"/>
        <w:ind w:left="1560" w:firstLine="0"/>
        <w:rPr>
          <w:rFonts w:asciiTheme="majorHAnsi" w:hAnsiTheme="majorHAnsi"/>
          <w:i/>
          <w:sz w:val="24"/>
          <w:szCs w:val="24"/>
        </w:rPr>
      </w:pPr>
    </w:p>
    <w:p w:rsidR="00C97B4F" w:rsidRDefault="00C97B4F" w:rsidP="00C97B4F">
      <w:pPr>
        <w:pStyle w:val="Paragrafoelenco"/>
        <w:spacing w:before="100" w:beforeAutospacing="1" w:after="100" w:afterAutospacing="1" w:line="240" w:lineRule="auto"/>
        <w:ind w:left="0" w:firstLine="0"/>
        <w:rPr>
          <w:rFonts w:asciiTheme="majorHAnsi" w:hAnsiTheme="majorHAnsi"/>
          <w:sz w:val="24"/>
          <w:szCs w:val="24"/>
        </w:rPr>
      </w:pPr>
    </w:p>
    <w:p w:rsidR="00C97B4F" w:rsidRPr="00792DD2" w:rsidRDefault="00C97B4F" w:rsidP="00C97B4F">
      <w:pPr>
        <w:pStyle w:val="Paragrafoelenco"/>
        <w:numPr>
          <w:ilvl w:val="0"/>
          <w:numId w:val="1"/>
        </w:numPr>
        <w:pBdr>
          <w:bottom w:val="single" w:sz="4" w:space="1" w:color="auto"/>
        </w:pBdr>
        <w:spacing w:before="100" w:beforeAutospacing="1" w:after="100" w:afterAutospacing="1" w:line="240" w:lineRule="auto"/>
        <w:rPr>
          <w:rFonts w:ascii="Maiandra GD" w:hAnsi="Maiandra GD"/>
          <w:b/>
          <w:i/>
          <w:szCs w:val="24"/>
        </w:rPr>
      </w:pPr>
      <w:r w:rsidRPr="00792DD2">
        <w:rPr>
          <w:rFonts w:ascii="Maiandra GD" w:hAnsi="Maiandra GD"/>
          <w:b/>
          <w:i/>
          <w:szCs w:val="24"/>
        </w:rPr>
        <w:lastRenderedPageBreak/>
        <w:t xml:space="preserve">  Convegno </w:t>
      </w:r>
      <w:r>
        <w:rPr>
          <w:rFonts w:ascii="Maiandra GD" w:hAnsi="Maiandra GD"/>
          <w:b/>
          <w:i/>
          <w:szCs w:val="24"/>
        </w:rPr>
        <w:t xml:space="preserve">diocesano </w:t>
      </w:r>
      <w:r w:rsidRPr="00792DD2">
        <w:rPr>
          <w:rFonts w:ascii="Maiandra GD" w:hAnsi="Maiandra GD"/>
          <w:b/>
          <w:i/>
          <w:szCs w:val="24"/>
        </w:rPr>
        <w:t>dei Catechisti</w:t>
      </w:r>
    </w:p>
    <w:p w:rsidR="00C97B4F" w:rsidRPr="00792DD2" w:rsidRDefault="00C97B4F" w:rsidP="00C97B4F">
      <w:pPr>
        <w:pStyle w:val="Paragrafoelenco"/>
        <w:spacing w:line="240" w:lineRule="auto"/>
        <w:ind w:left="567" w:firstLine="0"/>
        <w:rPr>
          <w:rFonts w:asciiTheme="majorHAnsi" w:hAnsiTheme="majorHAnsi"/>
          <w:b/>
          <w:i/>
          <w:sz w:val="24"/>
          <w:szCs w:val="24"/>
        </w:rPr>
      </w:pPr>
      <w:r>
        <w:rPr>
          <w:rFonts w:asciiTheme="majorHAnsi" w:hAnsiTheme="majorHAnsi"/>
          <w:b/>
          <w:i/>
          <w:sz w:val="24"/>
          <w:szCs w:val="24"/>
        </w:rPr>
        <w:t xml:space="preserve">9 e 10 Ottobre 2013, </w:t>
      </w:r>
      <w:r w:rsidRPr="00792DD2">
        <w:rPr>
          <w:rFonts w:asciiTheme="majorHAnsi" w:hAnsiTheme="majorHAnsi"/>
          <w:b/>
          <w:i/>
          <w:sz w:val="24"/>
          <w:szCs w:val="24"/>
        </w:rPr>
        <w:t>Aula magna del Seminario Arcivescovile</w:t>
      </w:r>
      <w:r>
        <w:rPr>
          <w:rFonts w:asciiTheme="majorHAnsi" w:hAnsiTheme="majorHAnsi"/>
          <w:b/>
          <w:i/>
          <w:sz w:val="24"/>
          <w:szCs w:val="24"/>
        </w:rPr>
        <w:t>, o</w:t>
      </w:r>
      <w:r w:rsidRPr="00792DD2">
        <w:rPr>
          <w:rFonts w:asciiTheme="majorHAnsi" w:hAnsiTheme="majorHAnsi"/>
          <w:b/>
          <w:i/>
          <w:sz w:val="24"/>
          <w:szCs w:val="24"/>
        </w:rPr>
        <w:t>re 16.00</w:t>
      </w:r>
    </w:p>
    <w:p w:rsidR="00C97B4F" w:rsidRPr="00792DD2" w:rsidRDefault="00C97B4F" w:rsidP="00C97B4F">
      <w:pPr>
        <w:pStyle w:val="Paragrafoelenco"/>
        <w:spacing w:line="240" w:lineRule="auto"/>
        <w:ind w:left="567" w:firstLine="0"/>
        <w:rPr>
          <w:rFonts w:asciiTheme="majorHAnsi" w:hAnsiTheme="majorHAnsi"/>
          <w:b/>
          <w:sz w:val="28"/>
          <w:szCs w:val="24"/>
        </w:rPr>
      </w:pPr>
      <w:r w:rsidRPr="00792DD2">
        <w:rPr>
          <w:rFonts w:asciiTheme="majorHAnsi" w:hAnsiTheme="majorHAnsi"/>
          <w:b/>
          <w:sz w:val="28"/>
          <w:szCs w:val="24"/>
        </w:rPr>
        <w:t>Generare alla fede nel tempo della Nuova Evangelizzazione.</w:t>
      </w:r>
    </w:p>
    <w:p w:rsidR="00C97B4F" w:rsidRPr="00792DD2" w:rsidRDefault="00C97B4F" w:rsidP="00C97B4F">
      <w:pPr>
        <w:pStyle w:val="Paragrafoelenco"/>
        <w:spacing w:line="240" w:lineRule="auto"/>
        <w:ind w:left="567" w:firstLine="0"/>
        <w:rPr>
          <w:rFonts w:asciiTheme="majorHAnsi" w:hAnsiTheme="majorHAnsi"/>
          <w:i/>
          <w:sz w:val="28"/>
          <w:szCs w:val="24"/>
        </w:rPr>
      </w:pPr>
      <w:r w:rsidRPr="00792DD2">
        <w:rPr>
          <w:rFonts w:asciiTheme="majorHAnsi" w:hAnsiTheme="majorHAnsi"/>
          <w:i/>
          <w:sz w:val="28"/>
          <w:szCs w:val="24"/>
        </w:rPr>
        <w:t>La comunità, i catechisti e l’Iniziazione cristiana</w:t>
      </w:r>
    </w:p>
    <w:p w:rsidR="00C97B4F" w:rsidRPr="00792DD2" w:rsidRDefault="00C97B4F" w:rsidP="00C97B4F">
      <w:pPr>
        <w:pStyle w:val="Paragrafoelenco"/>
        <w:spacing w:line="240" w:lineRule="auto"/>
        <w:rPr>
          <w:rFonts w:asciiTheme="majorHAnsi" w:hAnsiTheme="majorHAnsi"/>
          <w:i/>
          <w:sz w:val="24"/>
          <w:szCs w:val="24"/>
        </w:rPr>
      </w:pPr>
    </w:p>
    <w:p w:rsidR="00C97B4F" w:rsidRDefault="00C97B4F" w:rsidP="00C97B4F">
      <w:pPr>
        <w:spacing w:line="240" w:lineRule="auto"/>
        <w:contextualSpacing/>
        <w:jc w:val="both"/>
        <w:rPr>
          <w:rFonts w:asciiTheme="majorHAnsi" w:hAnsiTheme="majorHAnsi"/>
          <w:sz w:val="24"/>
          <w:szCs w:val="24"/>
        </w:rPr>
      </w:pPr>
      <w:r>
        <w:rPr>
          <w:rFonts w:asciiTheme="majorHAnsi" w:hAnsiTheme="majorHAnsi"/>
          <w:sz w:val="24"/>
          <w:szCs w:val="24"/>
        </w:rPr>
        <w:t>Programma</w:t>
      </w:r>
    </w:p>
    <w:p w:rsidR="00C97B4F" w:rsidRPr="00C35A42" w:rsidRDefault="00C97B4F" w:rsidP="00C97B4F">
      <w:pPr>
        <w:spacing w:line="240" w:lineRule="auto"/>
        <w:contextualSpacing/>
        <w:rPr>
          <w:rFonts w:asciiTheme="majorHAnsi" w:hAnsiTheme="majorHAnsi"/>
          <w:b/>
          <w:sz w:val="32"/>
        </w:rPr>
      </w:pPr>
      <w:r w:rsidRPr="00C35A42">
        <w:rPr>
          <w:rFonts w:asciiTheme="majorHAnsi" w:hAnsiTheme="majorHAnsi"/>
          <w:b/>
          <w:sz w:val="32"/>
        </w:rPr>
        <w:t>9 ottobre</w:t>
      </w:r>
    </w:p>
    <w:p w:rsidR="00C97B4F" w:rsidRPr="00C35A42" w:rsidRDefault="00C97B4F" w:rsidP="00C97B4F">
      <w:pPr>
        <w:spacing w:line="240" w:lineRule="auto"/>
        <w:contextualSpacing/>
        <w:rPr>
          <w:rFonts w:asciiTheme="majorHAnsi" w:hAnsiTheme="majorHAnsi"/>
          <w:sz w:val="24"/>
        </w:rPr>
      </w:pPr>
      <w:r w:rsidRPr="00C35A42">
        <w:rPr>
          <w:rFonts w:asciiTheme="majorHAnsi" w:hAnsiTheme="majorHAnsi"/>
          <w:sz w:val="24"/>
        </w:rPr>
        <w:t>Ore 16.00</w:t>
      </w:r>
      <w:r w:rsidRPr="00C35A42">
        <w:rPr>
          <w:rFonts w:asciiTheme="majorHAnsi" w:hAnsiTheme="majorHAnsi"/>
          <w:sz w:val="24"/>
        </w:rPr>
        <w:tab/>
        <w:t xml:space="preserve">Introduzione al Convegno </w:t>
      </w:r>
    </w:p>
    <w:p w:rsidR="00C97B4F" w:rsidRPr="00C35A42" w:rsidRDefault="00C97B4F" w:rsidP="00C97B4F">
      <w:pPr>
        <w:spacing w:line="240" w:lineRule="auto"/>
        <w:contextualSpacing/>
        <w:rPr>
          <w:rFonts w:asciiTheme="majorHAnsi" w:hAnsiTheme="majorHAnsi"/>
          <w:sz w:val="24"/>
        </w:rPr>
      </w:pPr>
      <w:r w:rsidRPr="00C35A42">
        <w:rPr>
          <w:rFonts w:asciiTheme="majorHAnsi" w:hAnsiTheme="majorHAnsi"/>
          <w:sz w:val="24"/>
        </w:rPr>
        <w:t xml:space="preserve"> </w:t>
      </w:r>
      <w:r w:rsidRPr="00C35A42">
        <w:rPr>
          <w:rFonts w:asciiTheme="majorHAnsi" w:hAnsiTheme="majorHAnsi"/>
          <w:sz w:val="24"/>
        </w:rPr>
        <w:tab/>
      </w:r>
      <w:r w:rsidRPr="00C35A42">
        <w:rPr>
          <w:rFonts w:asciiTheme="majorHAnsi" w:hAnsiTheme="majorHAnsi"/>
          <w:sz w:val="24"/>
        </w:rPr>
        <w:tab/>
        <w:t xml:space="preserve">Preghiera </w:t>
      </w:r>
    </w:p>
    <w:p w:rsidR="00C97B4F" w:rsidRDefault="00C97B4F" w:rsidP="00C97B4F">
      <w:pPr>
        <w:spacing w:line="240" w:lineRule="auto"/>
        <w:contextualSpacing/>
        <w:rPr>
          <w:rFonts w:asciiTheme="majorHAnsi" w:hAnsiTheme="majorHAnsi"/>
          <w:sz w:val="24"/>
        </w:rPr>
      </w:pPr>
      <w:r w:rsidRPr="00C35A42">
        <w:rPr>
          <w:rFonts w:asciiTheme="majorHAnsi" w:hAnsiTheme="majorHAnsi"/>
          <w:sz w:val="24"/>
        </w:rPr>
        <w:tab/>
      </w:r>
      <w:r w:rsidRPr="00C35A42">
        <w:rPr>
          <w:rFonts w:asciiTheme="majorHAnsi" w:hAnsiTheme="majorHAnsi"/>
          <w:sz w:val="24"/>
        </w:rPr>
        <w:tab/>
        <w:t>Saluto dell’Arcivescovo</w:t>
      </w:r>
      <w:r>
        <w:rPr>
          <w:rFonts w:asciiTheme="majorHAnsi" w:hAnsiTheme="majorHAnsi"/>
          <w:sz w:val="24"/>
        </w:rPr>
        <w:t xml:space="preserve"> di Cagliari</w:t>
      </w:r>
      <w:r w:rsidRPr="00C35A42">
        <w:rPr>
          <w:rFonts w:asciiTheme="majorHAnsi" w:hAnsiTheme="majorHAnsi"/>
          <w:sz w:val="24"/>
        </w:rPr>
        <w:t>, Mons. Arrigo Miglio</w:t>
      </w:r>
    </w:p>
    <w:p w:rsidR="00C97B4F" w:rsidRPr="00C35A42" w:rsidRDefault="00C97B4F" w:rsidP="00C97B4F">
      <w:pPr>
        <w:spacing w:line="240" w:lineRule="auto"/>
        <w:contextualSpacing/>
        <w:rPr>
          <w:rFonts w:asciiTheme="majorHAnsi" w:hAnsiTheme="majorHAnsi"/>
          <w:sz w:val="24"/>
        </w:rPr>
      </w:pPr>
    </w:p>
    <w:p w:rsidR="00C97B4F" w:rsidRDefault="00C97B4F" w:rsidP="00C97B4F">
      <w:pPr>
        <w:spacing w:line="240" w:lineRule="auto"/>
        <w:ind w:left="708" w:firstLine="708"/>
        <w:contextualSpacing/>
        <w:rPr>
          <w:rFonts w:asciiTheme="majorHAnsi" w:hAnsiTheme="majorHAnsi"/>
          <w:sz w:val="24"/>
        </w:rPr>
      </w:pPr>
      <w:r w:rsidRPr="00C35A42">
        <w:rPr>
          <w:rFonts w:asciiTheme="majorHAnsi" w:hAnsiTheme="majorHAnsi"/>
          <w:sz w:val="24"/>
        </w:rPr>
        <w:t xml:space="preserve">Lectio </w:t>
      </w:r>
      <w:r w:rsidRPr="00C35A42">
        <w:rPr>
          <w:rFonts w:asciiTheme="majorHAnsi" w:hAnsiTheme="majorHAnsi"/>
          <w:i/>
          <w:sz w:val="24"/>
        </w:rPr>
        <w:t xml:space="preserve">1Cor 15, </w:t>
      </w:r>
      <w:r>
        <w:rPr>
          <w:rFonts w:asciiTheme="majorHAnsi" w:hAnsiTheme="majorHAnsi"/>
          <w:i/>
          <w:sz w:val="24"/>
        </w:rPr>
        <w:t xml:space="preserve">1-11 “ </w:t>
      </w:r>
      <w:proofErr w:type="spellStart"/>
      <w:r>
        <w:rPr>
          <w:rFonts w:asciiTheme="majorHAnsi" w:hAnsiTheme="majorHAnsi"/>
          <w:i/>
          <w:sz w:val="24"/>
        </w:rPr>
        <w:t>…</w:t>
      </w:r>
      <w:r>
        <w:t>ho</w:t>
      </w:r>
      <w:proofErr w:type="spellEnd"/>
      <w:r>
        <w:t xml:space="preserve"> trasmesso, anzitutto, quello che anch'io ho ricevuto”</w:t>
      </w:r>
    </w:p>
    <w:p w:rsidR="00C97B4F" w:rsidRPr="00C35A42" w:rsidRDefault="00C97B4F" w:rsidP="00C97B4F">
      <w:pPr>
        <w:spacing w:line="240" w:lineRule="auto"/>
        <w:ind w:left="708" w:firstLine="708"/>
        <w:contextualSpacing/>
        <w:rPr>
          <w:rFonts w:asciiTheme="majorHAnsi" w:hAnsiTheme="majorHAnsi"/>
          <w:sz w:val="24"/>
        </w:rPr>
      </w:pPr>
      <w:r w:rsidRPr="00C35A42">
        <w:rPr>
          <w:rFonts w:asciiTheme="majorHAnsi" w:hAnsiTheme="majorHAnsi"/>
          <w:i/>
          <w:sz w:val="24"/>
        </w:rPr>
        <w:t>a cura di</w:t>
      </w:r>
      <w:r>
        <w:rPr>
          <w:rFonts w:asciiTheme="majorHAnsi" w:hAnsiTheme="majorHAnsi"/>
          <w:sz w:val="24"/>
        </w:rPr>
        <w:t xml:space="preserve"> </w:t>
      </w:r>
      <w:r w:rsidRPr="00C35A42">
        <w:rPr>
          <w:rFonts w:asciiTheme="majorHAnsi" w:hAnsiTheme="majorHAnsi"/>
          <w:i/>
          <w:sz w:val="24"/>
        </w:rPr>
        <w:t>don Carlo Rotondo</w:t>
      </w:r>
    </w:p>
    <w:p w:rsidR="00C97B4F" w:rsidRPr="00C35A42" w:rsidRDefault="00C97B4F" w:rsidP="00C97B4F">
      <w:pPr>
        <w:spacing w:line="240" w:lineRule="auto"/>
        <w:ind w:left="708" w:firstLine="708"/>
        <w:contextualSpacing/>
        <w:rPr>
          <w:rFonts w:asciiTheme="majorHAnsi" w:hAnsiTheme="majorHAnsi"/>
          <w:sz w:val="24"/>
        </w:rPr>
      </w:pPr>
    </w:p>
    <w:p w:rsidR="00C97B4F" w:rsidRPr="00C35A42" w:rsidRDefault="00C97B4F" w:rsidP="00C97B4F">
      <w:pPr>
        <w:spacing w:line="240" w:lineRule="auto"/>
        <w:contextualSpacing/>
        <w:rPr>
          <w:rFonts w:asciiTheme="majorHAnsi" w:hAnsiTheme="majorHAnsi"/>
          <w:sz w:val="32"/>
        </w:rPr>
      </w:pPr>
      <w:r w:rsidRPr="00C35A42">
        <w:rPr>
          <w:rFonts w:asciiTheme="majorHAnsi" w:hAnsiTheme="majorHAnsi"/>
          <w:sz w:val="24"/>
        </w:rPr>
        <w:tab/>
      </w:r>
      <w:r w:rsidRPr="00C35A42">
        <w:rPr>
          <w:rFonts w:asciiTheme="majorHAnsi" w:hAnsiTheme="majorHAnsi"/>
          <w:sz w:val="24"/>
        </w:rPr>
        <w:tab/>
      </w:r>
      <w:r w:rsidRPr="00C35A42">
        <w:rPr>
          <w:rFonts w:asciiTheme="majorHAnsi" w:hAnsiTheme="majorHAnsi"/>
          <w:sz w:val="32"/>
        </w:rPr>
        <w:t xml:space="preserve">Il tempo della Nuova Evangelizzazione. </w:t>
      </w:r>
    </w:p>
    <w:p w:rsidR="00C97B4F" w:rsidRPr="00C35A42" w:rsidRDefault="00C97B4F" w:rsidP="00C97B4F">
      <w:pPr>
        <w:spacing w:line="240" w:lineRule="auto"/>
        <w:ind w:left="708" w:firstLine="708"/>
        <w:contextualSpacing/>
        <w:rPr>
          <w:rFonts w:asciiTheme="majorHAnsi" w:hAnsiTheme="majorHAnsi"/>
          <w:sz w:val="32"/>
        </w:rPr>
      </w:pPr>
      <w:r w:rsidRPr="00C35A42">
        <w:rPr>
          <w:rFonts w:asciiTheme="majorHAnsi" w:hAnsiTheme="majorHAnsi"/>
          <w:sz w:val="32"/>
        </w:rPr>
        <w:t xml:space="preserve">Risorsa per i catechisti nell’ attuale contesto culturale e religioso. </w:t>
      </w:r>
    </w:p>
    <w:p w:rsidR="00C97B4F" w:rsidRPr="00C35A42" w:rsidRDefault="00C97B4F" w:rsidP="00C97B4F">
      <w:pPr>
        <w:spacing w:line="240" w:lineRule="auto"/>
        <w:ind w:left="1412"/>
        <w:contextualSpacing/>
        <w:jc w:val="both"/>
        <w:rPr>
          <w:rFonts w:asciiTheme="majorHAnsi" w:hAnsiTheme="majorHAnsi"/>
          <w:i/>
          <w:sz w:val="28"/>
        </w:rPr>
      </w:pPr>
      <w:r w:rsidRPr="00C35A42">
        <w:rPr>
          <w:rFonts w:asciiTheme="majorHAnsi" w:hAnsiTheme="majorHAnsi"/>
          <w:i/>
          <w:sz w:val="28"/>
        </w:rPr>
        <w:t xml:space="preserve">don Luciano </w:t>
      </w:r>
      <w:proofErr w:type="spellStart"/>
      <w:r w:rsidRPr="00C35A42">
        <w:rPr>
          <w:rFonts w:asciiTheme="majorHAnsi" w:hAnsiTheme="majorHAnsi"/>
          <w:i/>
          <w:sz w:val="28"/>
        </w:rPr>
        <w:t>Meddi</w:t>
      </w:r>
      <w:proofErr w:type="spellEnd"/>
    </w:p>
    <w:p w:rsidR="00C97B4F" w:rsidRPr="00C35A42" w:rsidRDefault="00C97B4F" w:rsidP="00C97B4F">
      <w:pPr>
        <w:spacing w:line="240" w:lineRule="auto"/>
        <w:ind w:left="1412"/>
        <w:contextualSpacing/>
        <w:jc w:val="both"/>
        <w:rPr>
          <w:rFonts w:asciiTheme="majorHAnsi" w:hAnsiTheme="majorHAnsi"/>
          <w:sz w:val="24"/>
          <w:szCs w:val="24"/>
        </w:rPr>
      </w:pPr>
      <w:r w:rsidRPr="00C35A42">
        <w:rPr>
          <w:rFonts w:asciiTheme="majorHAnsi" w:hAnsiTheme="majorHAnsi"/>
          <w:i/>
          <w:sz w:val="24"/>
        </w:rPr>
        <w:t xml:space="preserve"> </w:t>
      </w:r>
      <w:r w:rsidRPr="00C35A42">
        <w:t xml:space="preserve">Docente ordinario di catechetica missionaria nella </w:t>
      </w:r>
      <w:r>
        <w:t xml:space="preserve">Pontificia Università </w:t>
      </w:r>
      <w:proofErr w:type="spellStart"/>
      <w:r>
        <w:t>Urbaniana</w:t>
      </w:r>
      <w:proofErr w:type="spellEnd"/>
    </w:p>
    <w:p w:rsidR="00C97B4F" w:rsidRPr="00C35A42" w:rsidRDefault="00C97B4F" w:rsidP="00C97B4F">
      <w:pPr>
        <w:spacing w:line="240" w:lineRule="auto"/>
        <w:ind w:left="708" w:firstLine="708"/>
        <w:contextualSpacing/>
        <w:rPr>
          <w:rFonts w:asciiTheme="majorHAnsi" w:hAnsiTheme="majorHAnsi"/>
          <w:i/>
          <w:sz w:val="24"/>
        </w:rPr>
      </w:pPr>
    </w:p>
    <w:p w:rsidR="00C97B4F" w:rsidRDefault="00C97B4F" w:rsidP="00C97B4F">
      <w:pPr>
        <w:spacing w:line="240" w:lineRule="auto"/>
        <w:ind w:left="704" w:firstLine="708"/>
        <w:contextualSpacing/>
        <w:rPr>
          <w:rFonts w:asciiTheme="majorHAnsi" w:hAnsiTheme="majorHAnsi"/>
          <w:sz w:val="24"/>
        </w:rPr>
      </w:pPr>
      <w:r w:rsidRPr="00C35A42">
        <w:rPr>
          <w:rFonts w:asciiTheme="majorHAnsi" w:hAnsiTheme="majorHAnsi"/>
          <w:sz w:val="24"/>
        </w:rPr>
        <w:t>Comunicazione sulle  Note pastorali della CEI  per l’Iniziazione Cristiana</w:t>
      </w:r>
    </w:p>
    <w:p w:rsidR="00C97B4F" w:rsidRDefault="00C97B4F" w:rsidP="00C97B4F">
      <w:pPr>
        <w:spacing w:line="240" w:lineRule="auto"/>
        <w:ind w:left="704" w:firstLine="708"/>
        <w:contextualSpacing/>
        <w:rPr>
          <w:rFonts w:asciiTheme="majorHAnsi" w:hAnsiTheme="majorHAnsi"/>
          <w:i/>
          <w:sz w:val="24"/>
        </w:rPr>
      </w:pPr>
      <w:r w:rsidRPr="00C35A42">
        <w:rPr>
          <w:rFonts w:asciiTheme="majorHAnsi" w:hAnsiTheme="majorHAnsi"/>
          <w:i/>
          <w:sz w:val="24"/>
        </w:rPr>
        <w:t xml:space="preserve">a cura di Maria Paola </w:t>
      </w:r>
      <w:proofErr w:type="spellStart"/>
      <w:r w:rsidRPr="00C35A42">
        <w:rPr>
          <w:rFonts w:asciiTheme="majorHAnsi" w:hAnsiTheme="majorHAnsi"/>
          <w:i/>
          <w:sz w:val="24"/>
        </w:rPr>
        <w:t>Piras</w:t>
      </w:r>
      <w:proofErr w:type="spellEnd"/>
    </w:p>
    <w:p w:rsidR="00C97B4F" w:rsidRPr="00C35A42" w:rsidRDefault="00C97B4F" w:rsidP="00C97B4F">
      <w:pPr>
        <w:spacing w:line="240" w:lineRule="auto"/>
        <w:ind w:left="704" w:firstLine="708"/>
        <w:contextualSpacing/>
        <w:rPr>
          <w:rFonts w:asciiTheme="majorHAnsi" w:hAnsiTheme="majorHAnsi"/>
          <w:i/>
          <w:sz w:val="24"/>
        </w:rPr>
      </w:pPr>
    </w:p>
    <w:p w:rsidR="00C97B4F" w:rsidRPr="00C35A42" w:rsidRDefault="00C97B4F" w:rsidP="00C97B4F">
      <w:pPr>
        <w:rPr>
          <w:rFonts w:asciiTheme="majorHAnsi" w:hAnsiTheme="majorHAnsi"/>
          <w:sz w:val="24"/>
        </w:rPr>
      </w:pPr>
      <w:r w:rsidRPr="00C35A42">
        <w:rPr>
          <w:rFonts w:asciiTheme="majorHAnsi" w:hAnsiTheme="majorHAnsi"/>
          <w:sz w:val="24"/>
        </w:rPr>
        <w:t xml:space="preserve">Ore 19. 30 </w:t>
      </w:r>
      <w:r w:rsidRPr="00C35A42">
        <w:rPr>
          <w:rFonts w:asciiTheme="majorHAnsi" w:hAnsiTheme="majorHAnsi"/>
          <w:sz w:val="24"/>
        </w:rPr>
        <w:tab/>
        <w:t>Conclusione</w:t>
      </w:r>
    </w:p>
    <w:p w:rsidR="00C97B4F" w:rsidRPr="00C35A42" w:rsidRDefault="00C97B4F" w:rsidP="00C97B4F">
      <w:pPr>
        <w:spacing w:line="240" w:lineRule="auto"/>
        <w:contextualSpacing/>
        <w:rPr>
          <w:rFonts w:asciiTheme="majorHAnsi" w:hAnsiTheme="majorHAnsi"/>
          <w:sz w:val="24"/>
          <w:highlight w:val="yellow"/>
        </w:rPr>
      </w:pPr>
    </w:p>
    <w:p w:rsidR="00C97B4F" w:rsidRPr="00C35A42" w:rsidRDefault="00C97B4F" w:rsidP="00C97B4F">
      <w:pPr>
        <w:spacing w:line="240" w:lineRule="auto"/>
        <w:contextualSpacing/>
        <w:rPr>
          <w:rFonts w:asciiTheme="majorHAnsi" w:hAnsiTheme="majorHAnsi"/>
          <w:b/>
          <w:sz w:val="32"/>
        </w:rPr>
      </w:pPr>
      <w:r w:rsidRPr="00C35A42">
        <w:rPr>
          <w:rFonts w:asciiTheme="majorHAnsi" w:hAnsiTheme="majorHAnsi"/>
          <w:b/>
          <w:sz w:val="32"/>
        </w:rPr>
        <w:t>10 ottobre</w:t>
      </w:r>
    </w:p>
    <w:p w:rsidR="00C97B4F" w:rsidRPr="00C35A42" w:rsidRDefault="00C97B4F" w:rsidP="00C97B4F">
      <w:pPr>
        <w:spacing w:line="240" w:lineRule="auto"/>
        <w:contextualSpacing/>
        <w:rPr>
          <w:rFonts w:asciiTheme="majorHAnsi" w:hAnsiTheme="majorHAnsi"/>
          <w:sz w:val="24"/>
        </w:rPr>
      </w:pPr>
      <w:r w:rsidRPr="00C35A42">
        <w:rPr>
          <w:rFonts w:asciiTheme="majorHAnsi" w:hAnsiTheme="majorHAnsi"/>
          <w:sz w:val="24"/>
        </w:rPr>
        <w:t>Ore 16.00</w:t>
      </w:r>
      <w:r w:rsidRPr="00C35A42">
        <w:rPr>
          <w:rFonts w:asciiTheme="majorHAnsi" w:hAnsiTheme="majorHAnsi"/>
          <w:sz w:val="24"/>
        </w:rPr>
        <w:tab/>
        <w:t xml:space="preserve">Introduzione al Convegno </w:t>
      </w:r>
    </w:p>
    <w:p w:rsidR="00C97B4F" w:rsidRPr="00C35A42" w:rsidRDefault="00C97B4F" w:rsidP="00C97B4F">
      <w:pPr>
        <w:spacing w:line="240" w:lineRule="auto"/>
        <w:contextualSpacing/>
        <w:rPr>
          <w:rFonts w:asciiTheme="majorHAnsi" w:hAnsiTheme="majorHAnsi"/>
          <w:sz w:val="24"/>
        </w:rPr>
      </w:pPr>
      <w:r w:rsidRPr="00C35A42">
        <w:rPr>
          <w:rFonts w:asciiTheme="majorHAnsi" w:hAnsiTheme="majorHAnsi"/>
          <w:sz w:val="24"/>
        </w:rPr>
        <w:t xml:space="preserve"> </w:t>
      </w:r>
      <w:r w:rsidRPr="00C35A42">
        <w:rPr>
          <w:rFonts w:asciiTheme="majorHAnsi" w:hAnsiTheme="majorHAnsi"/>
          <w:sz w:val="24"/>
        </w:rPr>
        <w:tab/>
      </w:r>
      <w:r w:rsidRPr="00C35A42">
        <w:rPr>
          <w:rFonts w:asciiTheme="majorHAnsi" w:hAnsiTheme="majorHAnsi"/>
          <w:sz w:val="24"/>
        </w:rPr>
        <w:tab/>
        <w:t xml:space="preserve">Preghiera </w:t>
      </w:r>
    </w:p>
    <w:p w:rsidR="00C97B4F" w:rsidRDefault="00C97B4F" w:rsidP="00C97B4F">
      <w:pPr>
        <w:spacing w:line="240" w:lineRule="auto"/>
        <w:contextualSpacing/>
        <w:rPr>
          <w:rFonts w:asciiTheme="majorHAnsi" w:hAnsiTheme="majorHAnsi"/>
          <w:sz w:val="24"/>
        </w:rPr>
      </w:pPr>
      <w:r w:rsidRPr="00C35A42">
        <w:rPr>
          <w:rFonts w:asciiTheme="majorHAnsi" w:hAnsiTheme="majorHAnsi"/>
          <w:sz w:val="24"/>
        </w:rPr>
        <w:tab/>
      </w:r>
      <w:r w:rsidRPr="00C35A42">
        <w:rPr>
          <w:rFonts w:asciiTheme="majorHAnsi" w:hAnsiTheme="majorHAnsi"/>
          <w:sz w:val="24"/>
        </w:rPr>
        <w:tab/>
        <w:t>Saluto dell’Arcivescovo</w:t>
      </w:r>
      <w:r>
        <w:rPr>
          <w:rFonts w:asciiTheme="majorHAnsi" w:hAnsiTheme="majorHAnsi"/>
          <w:sz w:val="24"/>
        </w:rPr>
        <w:t xml:space="preserve"> di Cagliari</w:t>
      </w:r>
      <w:r w:rsidRPr="00C35A42">
        <w:rPr>
          <w:rFonts w:asciiTheme="majorHAnsi" w:hAnsiTheme="majorHAnsi"/>
          <w:sz w:val="24"/>
        </w:rPr>
        <w:t>, Mons. Arrigo Miglio</w:t>
      </w:r>
    </w:p>
    <w:p w:rsidR="00C97B4F" w:rsidRPr="00C35A42" w:rsidRDefault="00C97B4F" w:rsidP="00C97B4F">
      <w:pPr>
        <w:spacing w:line="240" w:lineRule="auto"/>
        <w:contextualSpacing/>
        <w:rPr>
          <w:rFonts w:asciiTheme="majorHAnsi" w:hAnsiTheme="majorHAnsi"/>
          <w:sz w:val="24"/>
        </w:rPr>
      </w:pPr>
    </w:p>
    <w:p w:rsidR="00C97B4F" w:rsidRPr="00566272" w:rsidRDefault="00C97B4F" w:rsidP="00C97B4F">
      <w:pPr>
        <w:spacing w:line="240" w:lineRule="auto"/>
        <w:ind w:left="708" w:firstLine="708"/>
        <w:contextualSpacing/>
        <w:rPr>
          <w:rFonts w:asciiTheme="majorHAnsi" w:hAnsiTheme="majorHAnsi"/>
          <w:sz w:val="24"/>
        </w:rPr>
      </w:pPr>
      <w:r w:rsidRPr="00566272">
        <w:rPr>
          <w:rFonts w:asciiTheme="majorHAnsi" w:hAnsiTheme="majorHAnsi"/>
          <w:sz w:val="24"/>
        </w:rPr>
        <w:t xml:space="preserve">Lectio </w:t>
      </w:r>
      <w:r w:rsidRPr="00566272">
        <w:rPr>
          <w:rFonts w:asciiTheme="majorHAnsi" w:hAnsiTheme="majorHAnsi"/>
          <w:i/>
          <w:sz w:val="24"/>
        </w:rPr>
        <w:t>2Cor 3, 18-4,6</w:t>
      </w:r>
      <w:r w:rsidRPr="00566272">
        <w:rPr>
          <w:rFonts w:asciiTheme="majorHAnsi" w:hAnsiTheme="majorHAnsi"/>
          <w:sz w:val="24"/>
        </w:rPr>
        <w:t xml:space="preserve">  “</w:t>
      </w:r>
      <w:proofErr w:type="spellStart"/>
      <w:r>
        <w:rPr>
          <w:rFonts w:asciiTheme="majorHAnsi" w:hAnsiTheme="majorHAnsi"/>
          <w:sz w:val="24"/>
        </w:rPr>
        <w:t>…</w:t>
      </w:r>
      <w:r>
        <w:t>rifulse</w:t>
      </w:r>
      <w:proofErr w:type="spellEnd"/>
      <w:r>
        <w:t xml:space="preserve"> nei nostri cuori”</w:t>
      </w:r>
    </w:p>
    <w:p w:rsidR="00C97B4F" w:rsidRPr="00566272" w:rsidRDefault="00C97B4F" w:rsidP="00C97B4F">
      <w:pPr>
        <w:spacing w:line="240" w:lineRule="auto"/>
        <w:ind w:left="708" w:firstLine="708"/>
        <w:contextualSpacing/>
        <w:rPr>
          <w:rFonts w:asciiTheme="majorHAnsi" w:hAnsiTheme="majorHAnsi"/>
          <w:sz w:val="24"/>
        </w:rPr>
      </w:pPr>
      <w:r>
        <w:rPr>
          <w:rFonts w:asciiTheme="majorHAnsi" w:hAnsiTheme="majorHAnsi"/>
          <w:i/>
          <w:sz w:val="24"/>
        </w:rPr>
        <w:t xml:space="preserve">a cura di </w:t>
      </w:r>
      <w:r w:rsidRPr="00566272">
        <w:rPr>
          <w:rFonts w:asciiTheme="majorHAnsi" w:hAnsiTheme="majorHAnsi"/>
          <w:i/>
          <w:sz w:val="24"/>
        </w:rPr>
        <w:t xml:space="preserve">don Andrea </w:t>
      </w:r>
      <w:proofErr w:type="spellStart"/>
      <w:r w:rsidRPr="00566272">
        <w:rPr>
          <w:rFonts w:asciiTheme="majorHAnsi" w:hAnsiTheme="majorHAnsi"/>
          <w:i/>
          <w:sz w:val="24"/>
        </w:rPr>
        <w:t>Secci</w:t>
      </w:r>
      <w:proofErr w:type="spellEnd"/>
    </w:p>
    <w:p w:rsidR="00C97B4F" w:rsidRPr="00566272" w:rsidRDefault="00C97B4F" w:rsidP="00C97B4F">
      <w:pPr>
        <w:spacing w:line="240" w:lineRule="auto"/>
        <w:contextualSpacing/>
        <w:rPr>
          <w:rFonts w:asciiTheme="majorHAnsi" w:hAnsiTheme="majorHAnsi"/>
          <w:sz w:val="24"/>
        </w:rPr>
      </w:pPr>
    </w:p>
    <w:p w:rsidR="00C97B4F" w:rsidRPr="00C35A42" w:rsidRDefault="00C97B4F" w:rsidP="00C97B4F">
      <w:pPr>
        <w:spacing w:line="240" w:lineRule="auto"/>
        <w:ind w:left="1418"/>
        <w:contextualSpacing/>
        <w:rPr>
          <w:rFonts w:asciiTheme="majorHAnsi" w:hAnsiTheme="majorHAnsi"/>
          <w:sz w:val="32"/>
        </w:rPr>
      </w:pPr>
      <w:r w:rsidRPr="00C35A42">
        <w:rPr>
          <w:rFonts w:asciiTheme="majorHAnsi" w:hAnsiTheme="majorHAnsi"/>
          <w:sz w:val="32"/>
        </w:rPr>
        <w:t>Generare alla fede, oggi, nella comunità cristiana.</w:t>
      </w:r>
    </w:p>
    <w:p w:rsidR="00C97B4F" w:rsidRPr="00C35A42" w:rsidRDefault="00C97B4F" w:rsidP="00C97B4F">
      <w:pPr>
        <w:spacing w:line="240" w:lineRule="auto"/>
        <w:ind w:left="1412"/>
        <w:contextualSpacing/>
        <w:jc w:val="both"/>
        <w:rPr>
          <w:rFonts w:asciiTheme="majorHAnsi" w:hAnsiTheme="majorHAnsi"/>
          <w:i/>
          <w:sz w:val="28"/>
        </w:rPr>
      </w:pPr>
      <w:r w:rsidRPr="00C35A42">
        <w:rPr>
          <w:rFonts w:asciiTheme="majorHAnsi" w:hAnsiTheme="majorHAnsi"/>
          <w:i/>
          <w:sz w:val="28"/>
        </w:rPr>
        <w:t xml:space="preserve">Mons. Paolo </w:t>
      </w:r>
      <w:proofErr w:type="spellStart"/>
      <w:r w:rsidRPr="00C35A42">
        <w:rPr>
          <w:rFonts w:asciiTheme="majorHAnsi" w:hAnsiTheme="majorHAnsi"/>
          <w:i/>
          <w:sz w:val="28"/>
        </w:rPr>
        <w:t>Sartor</w:t>
      </w:r>
      <w:proofErr w:type="spellEnd"/>
    </w:p>
    <w:p w:rsidR="00C97B4F" w:rsidRDefault="00C97B4F" w:rsidP="00C97B4F">
      <w:pPr>
        <w:spacing w:line="240" w:lineRule="auto"/>
        <w:ind w:left="1412"/>
        <w:contextualSpacing/>
        <w:jc w:val="both"/>
      </w:pPr>
      <w:r w:rsidRPr="00C35A42">
        <w:t>responsabile del settore del Servizio Catecumenato dell’Ufficio Catechistico Nazionale</w:t>
      </w:r>
    </w:p>
    <w:p w:rsidR="00C97B4F" w:rsidRPr="00C35A42" w:rsidRDefault="00C97B4F" w:rsidP="00C97B4F">
      <w:pPr>
        <w:spacing w:line="240" w:lineRule="auto"/>
        <w:ind w:left="1412"/>
        <w:contextualSpacing/>
        <w:jc w:val="both"/>
      </w:pPr>
    </w:p>
    <w:p w:rsidR="00C97B4F" w:rsidRPr="00C35A42" w:rsidRDefault="00C97B4F" w:rsidP="00C97B4F">
      <w:pPr>
        <w:spacing w:line="240" w:lineRule="auto"/>
        <w:ind w:left="708" w:firstLine="708"/>
        <w:contextualSpacing/>
        <w:rPr>
          <w:rFonts w:asciiTheme="majorHAnsi" w:hAnsiTheme="majorHAnsi"/>
          <w:sz w:val="24"/>
        </w:rPr>
      </w:pPr>
    </w:p>
    <w:p w:rsidR="00C97B4F" w:rsidRDefault="00C97B4F" w:rsidP="00C97B4F">
      <w:pPr>
        <w:spacing w:line="240" w:lineRule="auto"/>
        <w:ind w:left="704" w:firstLine="708"/>
        <w:contextualSpacing/>
        <w:rPr>
          <w:rFonts w:asciiTheme="majorHAnsi" w:hAnsiTheme="majorHAnsi"/>
          <w:sz w:val="24"/>
        </w:rPr>
      </w:pPr>
      <w:r w:rsidRPr="00C35A42">
        <w:rPr>
          <w:rFonts w:asciiTheme="majorHAnsi" w:hAnsiTheme="majorHAnsi"/>
          <w:sz w:val="24"/>
        </w:rPr>
        <w:t>Comunicazione sulle attività del Ufficio Catechistico Diocesano</w:t>
      </w:r>
    </w:p>
    <w:p w:rsidR="00D83193" w:rsidRDefault="00C97B4F" w:rsidP="00D83193">
      <w:pPr>
        <w:spacing w:line="240" w:lineRule="auto"/>
        <w:ind w:left="704" w:firstLine="708"/>
        <w:contextualSpacing/>
        <w:rPr>
          <w:rFonts w:asciiTheme="majorHAnsi" w:hAnsiTheme="majorHAnsi"/>
          <w:i/>
          <w:sz w:val="24"/>
        </w:rPr>
      </w:pPr>
      <w:r w:rsidRPr="00566272">
        <w:rPr>
          <w:rFonts w:asciiTheme="majorHAnsi" w:hAnsiTheme="majorHAnsi"/>
          <w:i/>
          <w:sz w:val="24"/>
        </w:rPr>
        <w:t xml:space="preserve">a cura di Maurizio Serra </w:t>
      </w:r>
    </w:p>
    <w:p w:rsidR="00C97B4F" w:rsidRPr="00566272" w:rsidRDefault="00C97B4F" w:rsidP="00C97B4F">
      <w:pPr>
        <w:spacing w:line="240" w:lineRule="auto"/>
        <w:ind w:left="704" w:firstLine="708"/>
        <w:contextualSpacing/>
        <w:rPr>
          <w:rFonts w:asciiTheme="majorHAnsi" w:hAnsiTheme="majorHAnsi"/>
          <w:i/>
          <w:sz w:val="24"/>
        </w:rPr>
      </w:pPr>
    </w:p>
    <w:p w:rsidR="00C97B4F" w:rsidRPr="00C35A42" w:rsidRDefault="00C97B4F" w:rsidP="00C97B4F">
      <w:pPr>
        <w:rPr>
          <w:rFonts w:asciiTheme="majorHAnsi" w:hAnsiTheme="majorHAnsi"/>
          <w:sz w:val="24"/>
        </w:rPr>
      </w:pPr>
      <w:r w:rsidRPr="00C35A42">
        <w:rPr>
          <w:rFonts w:asciiTheme="majorHAnsi" w:hAnsiTheme="majorHAnsi"/>
          <w:sz w:val="24"/>
        </w:rPr>
        <w:t xml:space="preserve">Ore 19. 30 </w:t>
      </w:r>
      <w:r w:rsidRPr="00C35A42">
        <w:rPr>
          <w:rFonts w:asciiTheme="majorHAnsi" w:hAnsiTheme="majorHAnsi"/>
          <w:sz w:val="24"/>
        </w:rPr>
        <w:tab/>
        <w:t xml:space="preserve">Conclusione </w:t>
      </w:r>
    </w:p>
    <w:p w:rsidR="00C97B4F" w:rsidRPr="00C35A42" w:rsidRDefault="00C97B4F" w:rsidP="00C97B4F">
      <w:pPr>
        <w:spacing w:line="240" w:lineRule="auto"/>
        <w:contextualSpacing/>
        <w:rPr>
          <w:u w:val="single"/>
        </w:rPr>
      </w:pPr>
      <w:r w:rsidRPr="00C35A42">
        <w:rPr>
          <w:u w:val="single"/>
        </w:rPr>
        <w:tab/>
      </w:r>
      <w:r w:rsidRPr="00C35A42">
        <w:rPr>
          <w:u w:val="single"/>
        </w:rPr>
        <w:tab/>
      </w:r>
      <w:r w:rsidRPr="00C35A42">
        <w:rPr>
          <w:u w:val="single"/>
        </w:rPr>
        <w:tab/>
      </w:r>
    </w:p>
    <w:p w:rsidR="00C97B4F" w:rsidRDefault="00C97B4F" w:rsidP="00C97B4F">
      <w:pPr>
        <w:spacing w:line="240" w:lineRule="auto"/>
        <w:contextualSpacing/>
      </w:pPr>
      <w:r w:rsidRPr="00C35A42">
        <w:t xml:space="preserve">Durante il Convegno sarà disponibile un servizio di accoglienza </w:t>
      </w:r>
      <w:r>
        <w:t xml:space="preserve">e animazione </w:t>
      </w:r>
      <w:r w:rsidRPr="00C35A42">
        <w:t>per i bambini e i ragazzi.</w:t>
      </w:r>
    </w:p>
    <w:p w:rsidR="00D83193" w:rsidRPr="00C35A42" w:rsidRDefault="00D83193" w:rsidP="00C97B4F">
      <w:pPr>
        <w:spacing w:line="240" w:lineRule="auto"/>
        <w:contextualSpacing/>
      </w:pPr>
      <w:r>
        <w:t>È gradita un’offerta libera di partecipazione alle spese del Convegno.</w:t>
      </w:r>
    </w:p>
    <w:p w:rsidR="00C97B4F" w:rsidRPr="00C35A42" w:rsidRDefault="00C97B4F" w:rsidP="00C97B4F"/>
    <w:p w:rsidR="00C97B4F" w:rsidRDefault="00C97B4F" w:rsidP="00C97B4F">
      <w:pPr>
        <w:spacing w:line="240" w:lineRule="auto"/>
        <w:contextualSpacing/>
        <w:jc w:val="both"/>
        <w:rPr>
          <w:rFonts w:asciiTheme="majorHAnsi" w:hAnsiTheme="majorHAnsi"/>
          <w:sz w:val="24"/>
          <w:szCs w:val="24"/>
        </w:rPr>
      </w:pPr>
    </w:p>
    <w:p w:rsidR="00C97B4F" w:rsidRDefault="00C97B4F" w:rsidP="00C97B4F">
      <w:pPr>
        <w:spacing w:line="240" w:lineRule="auto"/>
        <w:contextualSpacing/>
        <w:jc w:val="both"/>
        <w:rPr>
          <w:rFonts w:asciiTheme="majorHAnsi" w:hAnsiTheme="majorHAnsi"/>
          <w:sz w:val="24"/>
          <w:szCs w:val="24"/>
        </w:rPr>
      </w:pPr>
    </w:p>
    <w:p w:rsidR="00C97B4F" w:rsidRPr="00792DD2" w:rsidRDefault="00C97B4F" w:rsidP="00C97B4F">
      <w:pPr>
        <w:spacing w:line="240" w:lineRule="auto"/>
        <w:contextualSpacing/>
        <w:jc w:val="both"/>
        <w:rPr>
          <w:rFonts w:asciiTheme="majorHAnsi" w:hAnsiTheme="majorHAnsi"/>
          <w:sz w:val="24"/>
          <w:szCs w:val="24"/>
        </w:rPr>
      </w:pPr>
    </w:p>
    <w:p w:rsidR="00C97B4F" w:rsidRDefault="009B415C" w:rsidP="00C97B4F">
      <w:pPr>
        <w:pStyle w:val="Paragrafoelenco"/>
        <w:numPr>
          <w:ilvl w:val="0"/>
          <w:numId w:val="1"/>
        </w:numPr>
        <w:pBdr>
          <w:bottom w:val="single" w:sz="4" w:space="1" w:color="auto"/>
        </w:pBdr>
        <w:spacing w:before="100" w:beforeAutospacing="1" w:after="100" w:afterAutospacing="1" w:line="240" w:lineRule="auto"/>
        <w:rPr>
          <w:rFonts w:ascii="Maiandra GD" w:hAnsi="Maiandra GD"/>
          <w:b/>
          <w:i/>
          <w:szCs w:val="24"/>
        </w:rPr>
      </w:pPr>
      <w:r>
        <w:rPr>
          <w:rFonts w:ascii="Maiandra GD" w:hAnsi="Maiandra GD"/>
          <w:b/>
          <w:i/>
          <w:szCs w:val="24"/>
        </w:rPr>
        <w:lastRenderedPageBreak/>
        <w:t xml:space="preserve">Percorso formativo per animatori per la catechesi: </w:t>
      </w:r>
      <w:r w:rsidRPr="009B415C">
        <w:rPr>
          <w:rFonts w:ascii="Maiandra GD" w:hAnsi="Maiandra GD"/>
          <w:i/>
          <w:szCs w:val="24"/>
        </w:rPr>
        <w:t>Catechisti della nuova evangelizzazione</w:t>
      </w:r>
    </w:p>
    <w:p w:rsidR="00C97B4F" w:rsidRDefault="00C97B4F" w:rsidP="00C97B4F">
      <w:pPr>
        <w:pStyle w:val="Paragrafoelenco"/>
        <w:spacing w:before="100" w:beforeAutospacing="1" w:after="100" w:afterAutospacing="1" w:line="240" w:lineRule="auto"/>
        <w:ind w:left="0" w:firstLine="0"/>
        <w:rPr>
          <w:rFonts w:asciiTheme="majorHAnsi" w:hAnsiTheme="majorHAnsi"/>
          <w:sz w:val="24"/>
          <w:szCs w:val="24"/>
        </w:rPr>
      </w:pPr>
      <w:r w:rsidRPr="00010BA4">
        <w:rPr>
          <w:rFonts w:asciiTheme="majorHAnsi" w:hAnsiTheme="majorHAnsi"/>
          <w:sz w:val="24"/>
          <w:szCs w:val="24"/>
        </w:rPr>
        <w:t xml:space="preserve">Un corso biennale proposto dall’Ufficio Catechistico Diocesano in collaborazione con Istituto Superiore di Scienze Religiose di Cagliari, che intende formare animatori nell’ambito dell'evangelizzazione e della catechesi, affinché possano essere, a loro volta, formatori di catechisti della </w:t>
      </w:r>
      <w:r w:rsidRPr="00010BA4">
        <w:rPr>
          <w:rFonts w:asciiTheme="majorHAnsi" w:hAnsiTheme="majorHAnsi"/>
          <w:i/>
          <w:sz w:val="24"/>
          <w:szCs w:val="24"/>
        </w:rPr>
        <w:t>nuova evangelizzazione</w:t>
      </w:r>
      <w:r w:rsidRPr="00010BA4">
        <w:rPr>
          <w:rFonts w:asciiTheme="majorHAnsi" w:hAnsiTheme="majorHAnsi"/>
          <w:sz w:val="24"/>
          <w:szCs w:val="24"/>
        </w:rPr>
        <w:t xml:space="preserve"> nelle realtà parrocchiali, nelle associazioni e movimenti ecclesiali.  Il percorso, con docenti ed esperti dell’Istituto di Scienze Religiose, prevede la presenza di un </w:t>
      </w:r>
      <w:r w:rsidRPr="00010BA4">
        <w:rPr>
          <w:rFonts w:asciiTheme="majorHAnsi" w:hAnsiTheme="majorHAnsi"/>
          <w:i/>
          <w:sz w:val="24"/>
          <w:szCs w:val="24"/>
        </w:rPr>
        <w:t>tutor</w:t>
      </w:r>
      <w:r w:rsidRPr="00010BA4">
        <w:rPr>
          <w:rFonts w:asciiTheme="majorHAnsi" w:hAnsiTheme="majorHAnsi"/>
          <w:sz w:val="24"/>
          <w:szCs w:val="24"/>
        </w:rPr>
        <w:t xml:space="preserve"> di riferimento che ne segue lo sviluppo. Comprende due sessioni: la prima da novembre 2013 a marzo 2014, e la successiva da novembre 2014 a marzo 2015. Le lezioni si svolgono il giovedì, a partire dal 7 novembre 2013, nei locali dell’Istituto di Scienze Religiose di Cagliari.</w:t>
      </w:r>
    </w:p>
    <w:p w:rsidR="00C97B4F" w:rsidRPr="00010BA4" w:rsidRDefault="00C97B4F" w:rsidP="00C97B4F">
      <w:pPr>
        <w:pStyle w:val="Paragrafoelenco"/>
        <w:spacing w:before="100" w:beforeAutospacing="1" w:after="100" w:afterAutospacing="1" w:line="240" w:lineRule="auto"/>
        <w:ind w:left="0" w:firstLine="0"/>
        <w:rPr>
          <w:rFonts w:ascii="Maiandra GD" w:hAnsi="Maiandra GD"/>
          <w:b/>
          <w:i/>
          <w:szCs w:val="24"/>
        </w:rPr>
      </w:pPr>
      <w:r w:rsidRPr="00792DD2">
        <w:rPr>
          <w:rFonts w:asciiTheme="majorHAnsi" w:hAnsiTheme="majorHAnsi"/>
          <w:sz w:val="24"/>
          <w:szCs w:val="24"/>
        </w:rPr>
        <w:t>Il corso si rivolge a catechisti parrocchiali, operatori pastorali, animatori di gruppi, movimenti e associazioni.  Sono richieste conoscenze culturali di livello medio e almeno un triennio di esperienza pastorale. È necessaria, per questo motivo,  la presentazione scritta della Parrocchia di appartenenza. Le iscrizioni si ricevono presso l’apposita segreteria dell’Ufficio Catechistico Diocesano. In ogni caso a settembre 2013 sarà disponibile la brochure con le informazioni più dettagliate.</w:t>
      </w:r>
    </w:p>
    <w:p w:rsidR="00C97B4F" w:rsidRPr="00792DD2" w:rsidRDefault="00C97B4F" w:rsidP="00C97B4F">
      <w:pPr>
        <w:pStyle w:val="Paragrafoelenco"/>
        <w:spacing w:line="240" w:lineRule="auto"/>
        <w:ind w:left="0" w:firstLine="0"/>
        <w:rPr>
          <w:rFonts w:asciiTheme="majorHAnsi" w:hAnsiTheme="majorHAnsi"/>
          <w:sz w:val="24"/>
          <w:szCs w:val="24"/>
        </w:rPr>
      </w:pPr>
    </w:p>
    <w:p w:rsidR="00C97B4F" w:rsidRPr="00792DD2" w:rsidRDefault="00C97B4F" w:rsidP="00C97B4F">
      <w:pPr>
        <w:pStyle w:val="Paragrafoelenco"/>
        <w:numPr>
          <w:ilvl w:val="0"/>
          <w:numId w:val="1"/>
        </w:numPr>
        <w:pBdr>
          <w:bottom w:val="single" w:sz="4" w:space="1" w:color="auto"/>
        </w:pBdr>
        <w:spacing w:before="100" w:beforeAutospacing="1" w:after="100" w:afterAutospacing="1" w:line="240" w:lineRule="auto"/>
        <w:rPr>
          <w:rFonts w:asciiTheme="majorHAnsi" w:hAnsiTheme="majorHAnsi"/>
          <w:b/>
          <w:i/>
          <w:sz w:val="24"/>
          <w:szCs w:val="24"/>
        </w:rPr>
      </w:pPr>
      <w:r w:rsidRPr="00792DD2">
        <w:rPr>
          <w:rFonts w:asciiTheme="majorHAnsi" w:hAnsiTheme="majorHAnsi"/>
          <w:b/>
          <w:i/>
          <w:sz w:val="24"/>
          <w:szCs w:val="24"/>
        </w:rPr>
        <w:t>Scuola per i catechisti</w:t>
      </w:r>
    </w:p>
    <w:p w:rsidR="00C97B4F" w:rsidRPr="00792DD2" w:rsidRDefault="00C97B4F" w:rsidP="00C97B4F">
      <w:pPr>
        <w:pStyle w:val="Paragrafoelenco"/>
        <w:spacing w:line="240" w:lineRule="auto"/>
        <w:ind w:left="0" w:firstLine="0"/>
        <w:rPr>
          <w:rFonts w:asciiTheme="majorHAnsi" w:hAnsiTheme="majorHAnsi"/>
          <w:sz w:val="24"/>
          <w:szCs w:val="24"/>
        </w:rPr>
      </w:pPr>
      <w:r w:rsidRPr="00792DD2">
        <w:rPr>
          <w:rFonts w:asciiTheme="majorHAnsi" w:hAnsiTheme="majorHAnsi"/>
          <w:sz w:val="24"/>
          <w:szCs w:val="24"/>
        </w:rPr>
        <w:t xml:space="preserve">Una proposta </w:t>
      </w:r>
      <w:r>
        <w:rPr>
          <w:rFonts w:asciiTheme="majorHAnsi" w:hAnsiTheme="majorHAnsi"/>
          <w:sz w:val="24"/>
          <w:szCs w:val="24"/>
        </w:rPr>
        <w:t>di q</w:t>
      </w:r>
      <w:r w:rsidRPr="00792DD2">
        <w:rPr>
          <w:rFonts w:asciiTheme="majorHAnsi" w:hAnsiTheme="majorHAnsi"/>
          <w:sz w:val="24"/>
          <w:szCs w:val="24"/>
        </w:rPr>
        <w:t xml:space="preserve">uindici incontri, in forma </w:t>
      </w:r>
      <w:proofErr w:type="spellStart"/>
      <w:r w:rsidRPr="00792DD2">
        <w:rPr>
          <w:rFonts w:asciiTheme="majorHAnsi" w:hAnsiTheme="majorHAnsi"/>
          <w:sz w:val="24"/>
          <w:szCs w:val="24"/>
        </w:rPr>
        <w:t>laboratoriale</w:t>
      </w:r>
      <w:proofErr w:type="spellEnd"/>
      <w:r w:rsidRPr="00792DD2">
        <w:rPr>
          <w:rFonts w:asciiTheme="majorHAnsi" w:hAnsiTheme="majorHAnsi"/>
          <w:sz w:val="24"/>
          <w:szCs w:val="24"/>
        </w:rPr>
        <w:t>, che, nel 2014, prendendo in mano i documenti del Con</w:t>
      </w:r>
      <w:r>
        <w:rPr>
          <w:rFonts w:asciiTheme="majorHAnsi" w:hAnsiTheme="majorHAnsi"/>
          <w:sz w:val="24"/>
          <w:szCs w:val="24"/>
        </w:rPr>
        <w:t>cilio Vaticano II, costituisce</w:t>
      </w:r>
      <w:r w:rsidRPr="00792DD2">
        <w:rPr>
          <w:rFonts w:asciiTheme="majorHAnsi" w:hAnsiTheme="majorHAnsi"/>
          <w:sz w:val="24"/>
          <w:szCs w:val="24"/>
        </w:rPr>
        <w:t xml:space="preserve"> il primo ciclo di formazione per </w:t>
      </w:r>
      <w:r w:rsidRPr="00725833">
        <w:rPr>
          <w:rFonts w:asciiTheme="majorHAnsi" w:hAnsiTheme="majorHAnsi"/>
          <w:i/>
          <w:sz w:val="24"/>
          <w:szCs w:val="24"/>
        </w:rPr>
        <w:t>nuovi catechisti</w:t>
      </w:r>
      <w:r w:rsidRPr="00792DD2">
        <w:rPr>
          <w:rFonts w:asciiTheme="majorHAnsi" w:hAnsiTheme="majorHAnsi"/>
          <w:sz w:val="24"/>
          <w:szCs w:val="24"/>
        </w:rPr>
        <w:t xml:space="preserve"> e per i </w:t>
      </w:r>
      <w:r w:rsidRPr="00725833">
        <w:rPr>
          <w:rFonts w:asciiTheme="majorHAnsi" w:hAnsiTheme="majorHAnsi"/>
          <w:i/>
          <w:sz w:val="24"/>
          <w:szCs w:val="24"/>
        </w:rPr>
        <w:t>catechisti</w:t>
      </w:r>
      <w:r w:rsidRPr="00792DD2">
        <w:rPr>
          <w:rFonts w:asciiTheme="majorHAnsi" w:hAnsiTheme="majorHAnsi"/>
          <w:sz w:val="24"/>
          <w:szCs w:val="24"/>
        </w:rPr>
        <w:t xml:space="preserve"> che intendono  approfondire tematiche e metodologie relative al servizio parrocchiale.</w:t>
      </w:r>
    </w:p>
    <w:p w:rsidR="00C97B4F" w:rsidRDefault="00C97B4F" w:rsidP="00C97B4F">
      <w:pPr>
        <w:pStyle w:val="Paragrafoelenco"/>
        <w:spacing w:line="240" w:lineRule="auto"/>
        <w:ind w:left="0" w:firstLine="0"/>
        <w:rPr>
          <w:rFonts w:asciiTheme="majorHAnsi" w:hAnsiTheme="majorHAnsi"/>
          <w:sz w:val="24"/>
          <w:szCs w:val="24"/>
        </w:rPr>
      </w:pPr>
      <w:r>
        <w:rPr>
          <w:rFonts w:asciiTheme="majorHAnsi" w:hAnsiTheme="majorHAnsi"/>
          <w:sz w:val="24"/>
          <w:szCs w:val="24"/>
        </w:rPr>
        <w:t>Negli anni successivi</w:t>
      </w:r>
      <w:r w:rsidRPr="00792DD2">
        <w:rPr>
          <w:rFonts w:asciiTheme="majorHAnsi" w:hAnsiTheme="majorHAnsi"/>
          <w:sz w:val="24"/>
          <w:szCs w:val="24"/>
        </w:rPr>
        <w:t xml:space="preserve">, sempre in forma </w:t>
      </w:r>
      <w:proofErr w:type="spellStart"/>
      <w:r w:rsidRPr="00792DD2">
        <w:rPr>
          <w:rFonts w:asciiTheme="majorHAnsi" w:hAnsiTheme="majorHAnsi"/>
          <w:sz w:val="24"/>
          <w:szCs w:val="24"/>
        </w:rPr>
        <w:t>laboratoriale</w:t>
      </w:r>
      <w:proofErr w:type="spellEnd"/>
      <w:r w:rsidRPr="00792DD2">
        <w:rPr>
          <w:rFonts w:asciiTheme="majorHAnsi" w:hAnsiTheme="majorHAnsi"/>
          <w:sz w:val="24"/>
          <w:szCs w:val="24"/>
        </w:rPr>
        <w:t>, si approfondiranno altre aree</w:t>
      </w:r>
      <w:r>
        <w:rPr>
          <w:rFonts w:asciiTheme="majorHAnsi" w:hAnsiTheme="majorHAnsi"/>
          <w:sz w:val="24"/>
          <w:szCs w:val="24"/>
        </w:rPr>
        <w:t xml:space="preserve"> di interesse catechetico</w:t>
      </w:r>
      <w:r w:rsidRPr="00792DD2">
        <w:rPr>
          <w:rFonts w:asciiTheme="majorHAnsi" w:hAnsiTheme="majorHAnsi"/>
          <w:sz w:val="24"/>
          <w:szCs w:val="24"/>
        </w:rPr>
        <w:t xml:space="preserve"> (biblica, liturgica, metodologica, ….).</w:t>
      </w:r>
      <w:r>
        <w:rPr>
          <w:rFonts w:asciiTheme="majorHAnsi" w:hAnsiTheme="majorHAnsi"/>
          <w:sz w:val="24"/>
          <w:szCs w:val="24"/>
        </w:rPr>
        <w:t xml:space="preserve"> </w:t>
      </w:r>
    </w:p>
    <w:p w:rsidR="00C97B4F" w:rsidRPr="00792DD2" w:rsidRDefault="00C97B4F" w:rsidP="00C97B4F">
      <w:pPr>
        <w:pStyle w:val="Paragrafoelenco"/>
        <w:spacing w:line="240" w:lineRule="auto"/>
        <w:ind w:left="0" w:firstLine="0"/>
        <w:rPr>
          <w:rFonts w:asciiTheme="majorHAnsi" w:hAnsiTheme="majorHAnsi"/>
          <w:sz w:val="24"/>
          <w:szCs w:val="24"/>
        </w:rPr>
      </w:pPr>
      <w:r w:rsidRPr="00792DD2">
        <w:rPr>
          <w:rFonts w:asciiTheme="majorHAnsi" w:hAnsiTheme="majorHAnsi"/>
          <w:sz w:val="24"/>
          <w:szCs w:val="24"/>
        </w:rPr>
        <w:t xml:space="preserve">La proposta è strutturata </w:t>
      </w:r>
      <w:r>
        <w:rPr>
          <w:rFonts w:asciiTheme="majorHAnsi" w:hAnsiTheme="majorHAnsi"/>
          <w:sz w:val="24"/>
          <w:szCs w:val="24"/>
        </w:rPr>
        <w:t xml:space="preserve">a partire </w:t>
      </w:r>
      <w:r w:rsidRPr="00792DD2">
        <w:rPr>
          <w:rFonts w:asciiTheme="majorHAnsi" w:hAnsiTheme="majorHAnsi"/>
          <w:sz w:val="24"/>
          <w:szCs w:val="24"/>
        </w:rPr>
        <w:t>da gennaio a aprile 2014. Gli incontri si terranno il mercoledì, dal 15 gennaio 2014</w:t>
      </w:r>
      <w:r>
        <w:rPr>
          <w:rFonts w:asciiTheme="majorHAnsi" w:hAnsiTheme="majorHAnsi"/>
          <w:sz w:val="24"/>
          <w:szCs w:val="24"/>
        </w:rPr>
        <w:t>,</w:t>
      </w:r>
      <w:r w:rsidRPr="00792DD2">
        <w:rPr>
          <w:rFonts w:asciiTheme="majorHAnsi" w:hAnsiTheme="majorHAnsi"/>
          <w:sz w:val="24"/>
          <w:szCs w:val="24"/>
        </w:rPr>
        <w:t xml:space="preserve"> dalle ore 17, 00 alle ore 19.</w:t>
      </w:r>
      <w:r>
        <w:rPr>
          <w:rFonts w:asciiTheme="majorHAnsi" w:hAnsiTheme="majorHAnsi"/>
          <w:sz w:val="24"/>
          <w:szCs w:val="24"/>
        </w:rPr>
        <w:t>3</w:t>
      </w:r>
      <w:r w:rsidRPr="00792DD2">
        <w:rPr>
          <w:rFonts w:asciiTheme="majorHAnsi" w:hAnsiTheme="majorHAnsi"/>
          <w:sz w:val="24"/>
          <w:szCs w:val="24"/>
        </w:rPr>
        <w:t xml:space="preserve">0, presso i locali del Seminario Arcivescovile. Anche per questa proposta sarà a breve diffuso il materiale informativo. </w:t>
      </w:r>
    </w:p>
    <w:p w:rsidR="00C97B4F" w:rsidRPr="00792DD2" w:rsidRDefault="00C97B4F" w:rsidP="00C97B4F">
      <w:pPr>
        <w:pStyle w:val="Paragrafoelenco"/>
        <w:spacing w:line="240" w:lineRule="auto"/>
        <w:ind w:left="0" w:firstLine="0"/>
        <w:rPr>
          <w:rFonts w:asciiTheme="majorHAnsi" w:hAnsiTheme="majorHAnsi"/>
          <w:sz w:val="24"/>
          <w:szCs w:val="24"/>
        </w:rPr>
      </w:pPr>
    </w:p>
    <w:p w:rsidR="00C97B4F" w:rsidRPr="00792DD2" w:rsidRDefault="00C97B4F" w:rsidP="00C97B4F">
      <w:pPr>
        <w:pStyle w:val="Paragrafoelenco"/>
        <w:numPr>
          <w:ilvl w:val="0"/>
          <w:numId w:val="1"/>
        </w:numPr>
        <w:pBdr>
          <w:bottom w:val="single" w:sz="4" w:space="1" w:color="auto"/>
        </w:pBdr>
        <w:spacing w:before="100" w:beforeAutospacing="1" w:after="100" w:afterAutospacing="1" w:line="240" w:lineRule="auto"/>
        <w:rPr>
          <w:rFonts w:asciiTheme="majorHAnsi" w:hAnsiTheme="majorHAnsi"/>
          <w:b/>
          <w:i/>
          <w:sz w:val="24"/>
          <w:szCs w:val="24"/>
        </w:rPr>
      </w:pPr>
      <w:r w:rsidRPr="00792DD2">
        <w:rPr>
          <w:rFonts w:asciiTheme="majorHAnsi" w:hAnsiTheme="majorHAnsi"/>
          <w:b/>
          <w:i/>
          <w:sz w:val="24"/>
          <w:szCs w:val="24"/>
        </w:rPr>
        <w:t xml:space="preserve">Consulta dell’Ufficio Catechistico Diocesano </w:t>
      </w:r>
    </w:p>
    <w:p w:rsidR="00C97B4F" w:rsidRPr="00792DD2" w:rsidRDefault="00C97B4F" w:rsidP="00C97B4F">
      <w:pPr>
        <w:pStyle w:val="Paragrafoelenco"/>
        <w:spacing w:line="240" w:lineRule="auto"/>
        <w:ind w:left="0" w:firstLine="0"/>
        <w:rPr>
          <w:rFonts w:asciiTheme="majorHAnsi" w:hAnsiTheme="majorHAnsi"/>
          <w:sz w:val="24"/>
          <w:szCs w:val="24"/>
        </w:rPr>
      </w:pPr>
      <w:r w:rsidRPr="00792DD2">
        <w:rPr>
          <w:rFonts w:asciiTheme="majorHAnsi" w:hAnsiTheme="majorHAnsi"/>
          <w:sz w:val="24"/>
          <w:szCs w:val="24"/>
        </w:rPr>
        <w:t xml:space="preserve">Al fine di organizzare la </w:t>
      </w:r>
      <w:r w:rsidRPr="00792DD2">
        <w:rPr>
          <w:rFonts w:asciiTheme="majorHAnsi" w:hAnsiTheme="majorHAnsi"/>
          <w:i/>
          <w:sz w:val="24"/>
          <w:szCs w:val="24"/>
        </w:rPr>
        <w:t>Consulta dell’Ufficio Catechistico Diocesano</w:t>
      </w:r>
      <w:r w:rsidRPr="00792DD2">
        <w:rPr>
          <w:rFonts w:asciiTheme="majorHAnsi" w:hAnsiTheme="majorHAnsi"/>
          <w:sz w:val="24"/>
          <w:szCs w:val="24"/>
        </w:rPr>
        <w:t xml:space="preserve">, </w:t>
      </w:r>
      <w:r w:rsidR="00390FB3">
        <w:rPr>
          <w:rFonts w:asciiTheme="majorHAnsi" w:hAnsiTheme="majorHAnsi"/>
          <w:sz w:val="24"/>
          <w:szCs w:val="24"/>
        </w:rPr>
        <w:t>vengono inviati</w:t>
      </w:r>
      <w:r w:rsidRPr="00792DD2">
        <w:rPr>
          <w:rFonts w:asciiTheme="majorHAnsi" w:hAnsiTheme="majorHAnsi"/>
          <w:sz w:val="24"/>
          <w:szCs w:val="24"/>
        </w:rPr>
        <w:t xml:space="preserve"> per ogni </w:t>
      </w:r>
      <w:proofErr w:type="spellStart"/>
      <w:r w:rsidRPr="00792DD2">
        <w:rPr>
          <w:rFonts w:asciiTheme="majorHAnsi" w:hAnsiTheme="majorHAnsi"/>
          <w:sz w:val="24"/>
          <w:szCs w:val="24"/>
        </w:rPr>
        <w:t>Forania</w:t>
      </w:r>
      <w:proofErr w:type="spellEnd"/>
      <w:r w:rsidRPr="00792DD2">
        <w:rPr>
          <w:rFonts w:asciiTheme="majorHAnsi" w:hAnsiTheme="majorHAnsi"/>
          <w:sz w:val="24"/>
          <w:szCs w:val="24"/>
        </w:rPr>
        <w:t xml:space="preserve"> della Diocesi, </w:t>
      </w:r>
      <w:r w:rsidRPr="00725833">
        <w:rPr>
          <w:rFonts w:asciiTheme="majorHAnsi" w:hAnsiTheme="majorHAnsi"/>
          <w:i/>
          <w:sz w:val="24"/>
          <w:szCs w:val="24"/>
          <w:u w:val="single"/>
        </w:rPr>
        <w:t>due catechisti referenti</w:t>
      </w:r>
      <w:r w:rsidRPr="00792DD2">
        <w:rPr>
          <w:rFonts w:asciiTheme="majorHAnsi" w:hAnsiTheme="majorHAnsi"/>
          <w:sz w:val="24"/>
          <w:szCs w:val="24"/>
        </w:rPr>
        <w:t xml:space="preserve">, in modo da procedere, quanto prima, all’individuazione e alla condivisione di esperienze, problematiche, necessità e iniziative che  costituiscono il vissuto </w:t>
      </w:r>
      <w:r w:rsidRPr="00792DD2">
        <w:rPr>
          <w:rFonts w:asciiTheme="majorHAnsi" w:hAnsiTheme="majorHAnsi"/>
          <w:i/>
          <w:sz w:val="24"/>
          <w:szCs w:val="24"/>
        </w:rPr>
        <w:t>catechistico</w:t>
      </w:r>
      <w:r w:rsidRPr="00792DD2">
        <w:rPr>
          <w:rFonts w:asciiTheme="majorHAnsi" w:hAnsiTheme="majorHAnsi"/>
          <w:sz w:val="24"/>
          <w:szCs w:val="24"/>
        </w:rPr>
        <w:t xml:space="preserve"> delle nostre comunità parrocchiali e zonali.</w:t>
      </w:r>
    </w:p>
    <w:p w:rsidR="00C97B4F" w:rsidRPr="00792DD2" w:rsidRDefault="00C97B4F" w:rsidP="00C97B4F">
      <w:pPr>
        <w:pStyle w:val="Paragrafoelenco"/>
        <w:spacing w:line="240" w:lineRule="auto"/>
        <w:ind w:left="0" w:firstLine="0"/>
        <w:rPr>
          <w:rFonts w:asciiTheme="majorHAnsi" w:hAnsiTheme="majorHAnsi"/>
          <w:sz w:val="24"/>
          <w:szCs w:val="24"/>
        </w:rPr>
      </w:pPr>
    </w:p>
    <w:p w:rsidR="00C97B4F" w:rsidRPr="00792DD2" w:rsidRDefault="00C97B4F" w:rsidP="00C97B4F">
      <w:pPr>
        <w:pStyle w:val="Paragrafoelenco"/>
        <w:numPr>
          <w:ilvl w:val="0"/>
          <w:numId w:val="1"/>
        </w:numPr>
        <w:pBdr>
          <w:bottom w:val="single" w:sz="4" w:space="1" w:color="auto"/>
        </w:pBdr>
        <w:spacing w:before="100" w:beforeAutospacing="1" w:after="100" w:afterAutospacing="1" w:line="240" w:lineRule="auto"/>
        <w:rPr>
          <w:rFonts w:asciiTheme="majorHAnsi" w:hAnsiTheme="majorHAnsi"/>
          <w:b/>
          <w:i/>
          <w:sz w:val="24"/>
          <w:szCs w:val="24"/>
        </w:rPr>
      </w:pPr>
      <w:r w:rsidRPr="00792DD2">
        <w:rPr>
          <w:rFonts w:asciiTheme="majorHAnsi" w:hAnsiTheme="majorHAnsi"/>
          <w:b/>
          <w:i/>
          <w:sz w:val="24"/>
          <w:szCs w:val="24"/>
        </w:rPr>
        <w:t>Disponibilità dell’equipe dell’Ufficio Catechistico Diocesano</w:t>
      </w:r>
    </w:p>
    <w:p w:rsidR="00C97B4F" w:rsidRDefault="00C97B4F" w:rsidP="00C97B4F">
      <w:pPr>
        <w:pStyle w:val="Paragrafoelenco"/>
        <w:spacing w:line="240" w:lineRule="auto"/>
        <w:ind w:left="0" w:firstLine="0"/>
        <w:rPr>
          <w:rFonts w:asciiTheme="majorHAnsi" w:hAnsiTheme="majorHAnsi"/>
          <w:sz w:val="24"/>
          <w:szCs w:val="24"/>
        </w:rPr>
      </w:pPr>
      <w:r w:rsidRPr="00792DD2">
        <w:rPr>
          <w:rFonts w:asciiTheme="majorHAnsi" w:hAnsiTheme="majorHAnsi"/>
          <w:sz w:val="24"/>
          <w:szCs w:val="24"/>
        </w:rPr>
        <w:t xml:space="preserve">L’equipe dell’Ufficio Catechistico Diocesano, si rende disponibile offrire la propria collaborazione e le proprie competenze sia nelle esperienze formative parrocchiali che in quelle </w:t>
      </w:r>
      <w:proofErr w:type="spellStart"/>
      <w:r w:rsidRPr="00792DD2">
        <w:rPr>
          <w:rFonts w:asciiTheme="majorHAnsi" w:hAnsiTheme="majorHAnsi"/>
          <w:sz w:val="24"/>
          <w:szCs w:val="24"/>
        </w:rPr>
        <w:t>foraniali</w:t>
      </w:r>
      <w:proofErr w:type="spellEnd"/>
      <w:r w:rsidRPr="00792DD2">
        <w:rPr>
          <w:rFonts w:asciiTheme="majorHAnsi" w:hAnsiTheme="majorHAnsi"/>
          <w:sz w:val="24"/>
          <w:szCs w:val="24"/>
        </w:rPr>
        <w:t xml:space="preserve">, auspicando, in tal senso, un coinvolgimento delle nostre comunità nelle opportunità formative di cui sopra. Ciò permetterebbe, infatti, una maggiore disponibilità di formatori da mettere in campo per le esigenze della nostra diocesi, delle </w:t>
      </w:r>
      <w:r>
        <w:rPr>
          <w:rFonts w:asciiTheme="majorHAnsi" w:hAnsiTheme="majorHAnsi"/>
          <w:sz w:val="24"/>
          <w:szCs w:val="24"/>
        </w:rPr>
        <w:t>zone pastorali</w:t>
      </w:r>
      <w:r w:rsidRPr="00792DD2">
        <w:rPr>
          <w:rFonts w:asciiTheme="majorHAnsi" w:hAnsiTheme="majorHAnsi"/>
          <w:sz w:val="24"/>
          <w:szCs w:val="24"/>
        </w:rPr>
        <w:t xml:space="preserve"> e delle parrocchie.</w:t>
      </w:r>
    </w:p>
    <w:p w:rsidR="00C97B4F" w:rsidRDefault="00C97B4F" w:rsidP="00C97B4F">
      <w:pPr>
        <w:pStyle w:val="Paragrafoelenco"/>
        <w:spacing w:line="240" w:lineRule="auto"/>
        <w:ind w:left="0" w:firstLine="0"/>
        <w:rPr>
          <w:rFonts w:asciiTheme="majorHAnsi" w:hAnsiTheme="majorHAnsi"/>
          <w:sz w:val="24"/>
          <w:szCs w:val="24"/>
        </w:rPr>
      </w:pPr>
    </w:p>
    <w:p w:rsidR="00C97B4F" w:rsidRDefault="00C97B4F" w:rsidP="00C97B4F">
      <w:pPr>
        <w:pStyle w:val="Paragrafoelenco"/>
        <w:spacing w:line="240" w:lineRule="auto"/>
        <w:ind w:left="4678" w:firstLine="0"/>
        <w:rPr>
          <w:rFonts w:asciiTheme="majorHAnsi" w:hAnsiTheme="majorHAnsi"/>
          <w:i/>
          <w:sz w:val="24"/>
          <w:szCs w:val="24"/>
        </w:rPr>
      </w:pPr>
    </w:p>
    <w:p w:rsidR="00C97B4F" w:rsidRPr="00792DD2" w:rsidRDefault="00C97B4F" w:rsidP="00C97B4F">
      <w:pPr>
        <w:pStyle w:val="Paragrafoelenco"/>
        <w:spacing w:line="240" w:lineRule="auto"/>
        <w:ind w:left="4678" w:firstLine="0"/>
        <w:rPr>
          <w:rFonts w:asciiTheme="majorHAnsi" w:hAnsiTheme="majorHAnsi"/>
          <w:sz w:val="24"/>
          <w:szCs w:val="24"/>
        </w:rPr>
      </w:pPr>
      <w:r>
        <w:rPr>
          <w:rFonts w:asciiTheme="majorHAnsi" w:hAnsiTheme="majorHAnsi"/>
          <w:sz w:val="24"/>
          <w:szCs w:val="24"/>
        </w:rPr>
        <w:t>don Emanuele Mameli</w:t>
      </w:r>
    </w:p>
    <w:p w:rsidR="00C97B4F" w:rsidRPr="00C97B4F" w:rsidRDefault="00C97B4F" w:rsidP="00C97B4F">
      <w:pPr>
        <w:spacing w:line="240" w:lineRule="auto"/>
        <w:contextualSpacing/>
        <w:rPr>
          <w:u w:val="single"/>
        </w:rPr>
      </w:pPr>
      <w:r>
        <w:rPr>
          <w:u w:val="single"/>
        </w:rPr>
        <w:tab/>
      </w:r>
      <w:r>
        <w:rPr>
          <w:u w:val="single"/>
        </w:rPr>
        <w:tab/>
      </w:r>
      <w:r>
        <w:rPr>
          <w:u w:val="single"/>
        </w:rPr>
        <w:tab/>
      </w:r>
      <w:r>
        <w:rPr>
          <w:u w:val="single"/>
        </w:rPr>
        <w:tab/>
      </w:r>
    </w:p>
    <w:p w:rsidR="00C97B4F" w:rsidRPr="00390FB3" w:rsidRDefault="009B415C" w:rsidP="00390FB3">
      <w:pPr>
        <w:spacing w:line="240" w:lineRule="auto"/>
        <w:contextualSpacing/>
        <w:jc w:val="both"/>
        <w:rPr>
          <w:szCs w:val="20"/>
        </w:rPr>
      </w:pPr>
      <w:r w:rsidRPr="00390FB3">
        <w:rPr>
          <w:b/>
          <w:szCs w:val="20"/>
        </w:rPr>
        <w:t>I</w:t>
      </w:r>
      <w:r w:rsidR="00C97B4F" w:rsidRPr="00390FB3">
        <w:rPr>
          <w:b/>
          <w:szCs w:val="20"/>
        </w:rPr>
        <w:t>l logo dell’UCD.</w:t>
      </w:r>
      <w:r w:rsidR="00390FB3" w:rsidRPr="00390FB3">
        <w:rPr>
          <w:szCs w:val="20"/>
        </w:rPr>
        <w:t xml:space="preserve"> (grafica di Franco </w:t>
      </w:r>
      <w:proofErr w:type="spellStart"/>
      <w:r w:rsidR="00390FB3" w:rsidRPr="00390FB3">
        <w:rPr>
          <w:szCs w:val="20"/>
        </w:rPr>
        <w:t>Nieddu</w:t>
      </w:r>
      <w:proofErr w:type="spellEnd"/>
      <w:r w:rsidR="00390FB3" w:rsidRPr="00390FB3">
        <w:rPr>
          <w:szCs w:val="20"/>
        </w:rPr>
        <w:t>)</w:t>
      </w:r>
    </w:p>
    <w:p w:rsidR="00C97B4F" w:rsidRPr="00390FB3" w:rsidRDefault="00C97B4F" w:rsidP="00390FB3">
      <w:pPr>
        <w:spacing w:line="240" w:lineRule="auto"/>
        <w:contextualSpacing/>
        <w:jc w:val="both"/>
        <w:rPr>
          <w:szCs w:val="20"/>
        </w:rPr>
      </w:pPr>
      <w:r w:rsidRPr="00390FB3">
        <w:rPr>
          <w:szCs w:val="20"/>
        </w:rPr>
        <w:t xml:space="preserve">Trae ispirazione dall’enciclica di Papa Francesco, </w:t>
      </w:r>
      <w:r w:rsidRPr="00D83193">
        <w:rPr>
          <w:i/>
          <w:szCs w:val="20"/>
        </w:rPr>
        <w:t xml:space="preserve">Lumen </w:t>
      </w:r>
      <w:proofErr w:type="spellStart"/>
      <w:r w:rsidRPr="00D83193">
        <w:rPr>
          <w:i/>
          <w:szCs w:val="20"/>
        </w:rPr>
        <w:t>Fidei</w:t>
      </w:r>
      <w:proofErr w:type="spellEnd"/>
      <w:r w:rsidRPr="00390FB3">
        <w:rPr>
          <w:szCs w:val="20"/>
        </w:rPr>
        <w:t xml:space="preserve">, che al n. 12 così si esprime riguardo alla trasmissione della fede: </w:t>
      </w:r>
      <w:r w:rsidR="005F4203" w:rsidRPr="00390FB3">
        <w:rPr>
          <w:szCs w:val="20"/>
        </w:rPr>
        <w:t xml:space="preserve">“Impariamo così che la luce portata dalla fede è legata al racconto concreto della vita, al ricordo grato dei benefici di Dio e al compiersi progressivo delle sue promesse. L’architettura gotica l’ha espresso molto bene: nelle grandi Cattedrali la luce arriva dal cielo attraverso le vetrate dove si raffigura la storia sacra. La luce di Dio ci viene attraverso il racconto della sua rivelazione, e così è capace di illuminare il nostro cammino nel tempo, ricordando i benefici divini, mostrando come si compiono le sue promesse.” L’elemento caratterizzante il logo è infatti la bifora della cattedrale di Cagliari, situata nella cappella aragonese, dalla quale proviene la luce: la luce della Parola di Dio che in Gesù si rivela come “via, verità e vita”.  </w:t>
      </w:r>
      <w:r w:rsidR="00390FB3" w:rsidRPr="00390FB3">
        <w:rPr>
          <w:szCs w:val="20"/>
        </w:rPr>
        <w:t>I</w:t>
      </w:r>
      <w:r w:rsidR="005F4203" w:rsidRPr="00390FB3">
        <w:rPr>
          <w:szCs w:val="20"/>
        </w:rPr>
        <w:t>nfatti</w:t>
      </w:r>
      <w:r w:rsidR="00390FB3" w:rsidRPr="00390FB3">
        <w:rPr>
          <w:szCs w:val="20"/>
        </w:rPr>
        <w:t xml:space="preserve">, come scrive il Direttorio Generale per la Catechesi, al n. 80: </w:t>
      </w:r>
      <w:bookmarkStart w:id="0" w:name="top"/>
      <w:r w:rsidR="00390FB3" w:rsidRPr="00390FB3">
        <w:rPr>
          <w:rFonts w:cs="Times"/>
          <w:szCs w:val="20"/>
        </w:rPr>
        <w:t>« Lo scopo definitivo della catechesi è di mettere qualcuno non solo in contatto, ma in comunione, in intimità con Gesù Cristo ».</w:t>
      </w:r>
      <w:bookmarkEnd w:id="0"/>
    </w:p>
    <w:sectPr w:rsidR="00C97B4F" w:rsidRPr="00390FB3" w:rsidSect="00010BA4">
      <w:footerReference w:type="default" r:id="rId8"/>
      <w:pgSz w:w="11906" w:h="16838"/>
      <w:pgMar w:top="720" w:right="849"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F10" w:rsidRDefault="00BA2F10" w:rsidP="00060BB4">
      <w:pPr>
        <w:spacing w:after="0" w:line="240" w:lineRule="auto"/>
      </w:pPr>
      <w:r>
        <w:separator/>
      </w:r>
    </w:p>
  </w:endnote>
  <w:endnote w:type="continuationSeparator" w:id="0">
    <w:p w:rsidR="00BA2F10" w:rsidRDefault="00BA2F10" w:rsidP="00060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326" w:rsidRDefault="00BA2F10">
    <w:pPr>
      <w:pStyle w:val="Pidipagina"/>
      <w:jc w:val="center"/>
    </w:pPr>
  </w:p>
  <w:p w:rsidR="00B36326" w:rsidRDefault="00BA2F1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F10" w:rsidRDefault="00BA2F10" w:rsidP="00060BB4">
      <w:pPr>
        <w:spacing w:after="0" w:line="240" w:lineRule="auto"/>
      </w:pPr>
      <w:r>
        <w:separator/>
      </w:r>
    </w:p>
  </w:footnote>
  <w:footnote w:type="continuationSeparator" w:id="0">
    <w:p w:rsidR="00BA2F10" w:rsidRDefault="00BA2F10" w:rsidP="00060B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67960"/>
    <w:multiLevelType w:val="hybridMultilevel"/>
    <w:tmpl w:val="021C24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C97B4F"/>
    <w:rsid w:val="00060BB4"/>
    <w:rsid w:val="002A3F13"/>
    <w:rsid w:val="00390FB3"/>
    <w:rsid w:val="003A7207"/>
    <w:rsid w:val="005C056A"/>
    <w:rsid w:val="005F4203"/>
    <w:rsid w:val="007C7D49"/>
    <w:rsid w:val="00964219"/>
    <w:rsid w:val="009B415C"/>
    <w:rsid w:val="00BA2F10"/>
    <w:rsid w:val="00C4498C"/>
    <w:rsid w:val="00C55300"/>
    <w:rsid w:val="00C97B4F"/>
    <w:rsid w:val="00D83193"/>
    <w:rsid w:val="00E55BDC"/>
    <w:rsid w:val="00FA7E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7B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97B4F"/>
    <w:pPr>
      <w:spacing w:after="0"/>
      <w:ind w:left="720" w:firstLine="709"/>
      <w:contextualSpacing/>
      <w:jc w:val="both"/>
    </w:pPr>
    <w:rPr>
      <w:rFonts w:ascii="Calibri" w:eastAsia="Calibri" w:hAnsi="Calibri" w:cs="Times New Roman"/>
    </w:rPr>
  </w:style>
  <w:style w:type="paragraph" w:styleId="Pidipagina">
    <w:name w:val="footer"/>
    <w:basedOn w:val="Normale"/>
    <w:link w:val="PidipaginaCarattere"/>
    <w:uiPriority w:val="99"/>
    <w:unhideWhenUsed/>
    <w:rsid w:val="00C97B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7B4F"/>
  </w:style>
  <w:style w:type="paragraph" w:styleId="Testofumetto">
    <w:name w:val="Balloon Text"/>
    <w:basedOn w:val="Normale"/>
    <w:link w:val="TestofumettoCarattere"/>
    <w:uiPriority w:val="99"/>
    <w:semiHidden/>
    <w:unhideWhenUsed/>
    <w:rsid w:val="00C97B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7B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1231</Words>
  <Characters>7020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donema</dc:creator>
  <cp:lastModifiedBy>Giulio Madeddu</cp:lastModifiedBy>
  <cp:revision>2</cp:revision>
  <dcterms:created xsi:type="dcterms:W3CDTF">2013-08-12T15:48:00Z</dcterms:created>
  <dcterms:modified xsi:type="dcterms:W3CDTF">2013-08-12T15:48:00Z</dcterms:modified>
</cp:coreProperties>
</file>